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C93" w:rsidRDefault="00322C93"/>
    <w:p w:rsidR="00322C93" w:rsidRDefault="00322C93"/>
    <w:p w:rsidR="00322C93" w:rsidRDefault="00322C93"/>
    <w:p w:rsidR="00322C93" w:rsidRDefault="00322C93"/>
    <w:p w:rsidR="00322C93" w:rsidRDefault="00322C93"/>
    <w:p w:rsidR="00322C93" w:rsidRDefault="00322C93"/>
    <w:p w:rsidR="00322C93" w:rsidRDefault="00322C93"/>
    <w:p w:rsidR="00322C93" w:rsidRDefault="00322C93"/>
    <w:p w:rsidR="00322C93" w:rsidRDefault="00322C93"/>
    <w:p w:rsidR="00322C93" w:rsidRDefault="00322C93"/>
    <w:p w:rsidR="00306B9B" w:rsidRDefault="00322C93"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6840220" cy="9404985"/>
            <wp:effectExtent l="0" t="0" r="0" b="5715"/>
            <wp:wrapSquare wrapText="bothSides"/>
            <wp:docPr id="1" name="Рисунок 1" descr="C:\Users\Гульфия\Desktop\завтра\фото\тат.я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фия\Desktop\завтра\фото\тат.яз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</w:p>
    <w:p w:rsidR="00322C93" w:rsidRDefault="00322C93"/>
    <w:p w:rsidR="00322C93" w:rsidRPr="00322C93" w:rsidRDefault="00322C93" w:rsidP="00322C93">
      <w:pPr>
        <w:autoSpaceDE w:val="0"/>
        <w:autoSpaceDN w:val="0"/>
        <w:spacing w:before="70" w:after="0" w:line="230" w:lineRule="auto"/>
        <w:ind w:right="92"/>
        <w:jc w:val="center"/>
        <w:rPr>
          <w:rFonts w:ascii="Times New Roman" w:eastAsia="Times New Roman" w:hAnsi="Times New Roman" w:cs="Times New Roman"/>
          <w:color w:val="000000"/>
        </w:rPr>
      </w:pPr>
      <w:r w:rsidRPr="00322C93">
        <w:rPr>
          <w:rFonts w:ascii="Times New Roman" w:eastAsia="Times New Roman" w:hAnsi="Times New Roman" w:cs="Times New Roman"/>
          <w:b/>
          <w:color w:val="000000"/>
        </w:rPr>
        <w:t>ПОЯСНИТЕЛЬНАЯ ЗАПИСКА</w:t>
      </w:r>
    </w:p>
    <w:p w:rsidR="00322C93" w:rsidRPr="00322C93" w:rsidRDefault="00322C93" w:rsidP="00322C93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</w:rPr>
      </w:pPr>
      <w:r w:rsidRPr="00322C93">
        <w:rPr>
          <w:rFonts w:ascii="Times New Roman" w:eastAsia="Calibri" w:hAnsi="Times New Roman" w:cs="Times New Roman"/>
        </w:rPr>
        <w:t xml:space="preserve">Программа разработана с целью оказания методической помощи учителю в создании рабочей программы по учебному предмету, ориентированной </w:t>
      </w:r>
      <w:r w:rsidRPr="00322C93">
        <w:rPr>
          <w:rFonts w:ascii="Times New Roman" w:eastAsia="Calibri" w:hAnsi="Times New Roman" w:cs="Times New Roman"/>
        </w:rPr>
        <w:br/>
        <w:t>на современные тенденции в образовании и активные методики обучения.</w:t>
      </w:r>
    </w:p>
    <w:p w:rsidR="00322C93" w:rsidRPr="00322C93" w:rsidRDefault="00322C93" w:rsidP="00322C93">
      <w:pPr>
        <w:widowControl w:val="0"/>
        <w:tabs>
          <w:tab w:val="left" w:pos="1134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 w:cs="Times New Roman"/>
          <w:lang w:val="tt-RU"/>
        </w:rPr>
      </w:pPr>
      <w:proofErr w:type="gramStart"/>
      <w:r w:rsidRPr="00322C93">
        <w:rPr>
          <w:rFonts w:ascii="Times New Roman" w:eastAsia="Times New Roman" w:hAnsi="Times New Roman" w:cs="Times New Roman"/>
          <w:lang w:eastAsia="ru-RU"/>
        </w:rPr>
        <w:t xml:space="preserve">Федеральная рабочая программа рассчитана на изучение государственного татарского языка во всех общеобразовательных организациях с обучением </w:t>
      </w:r>
      <w:r w:rsidRPr="00322C93">
        <w:rPr>
          <w:rFonts w:ascii="Times New Roman" w:eastAsia="Times New Roman" w:hAnsi="Times New Roman" w:cs="Times New Roman"/>
          <w:lang w:eastAsia="ru-RU"/>
        </w:rPr>
        <w:br/>
        <w:t xml:space="preserve">на русском языке и является ориентиром для составления рабочих программ: </w:t>
      </w:r>
      <w:r w:rsidRPr="00322C93">
        <w:rPr>
          <w:rFonts w:ascii="Times New Roman" w:eastAsia="Times New Roman" w:hAnsi="Times New Roman" w:cs="Times New Roman"/>
          <w:lang w:eastAsia="ru-RU"/>
        </w:rPr>
        <w:br/>
        <w:t>она определяет обязательную часть учебного курса, за пределами которого остается возможность авторского выбора вариативной составляющей содержания образования</w:t>
      </w:r>
      <w:r w:rsidRPr="00322C93">
        <w:rPr>
          <w:rFonts w:ascii="Times New Roman" w:eastAsia="Times New Roman" w:hAnsi="Times New Roman" w:cs="Times New Roman"/>
          <w:lang w:val="tt-RU" w:eastAsia="ru-RU"/>
        </w:rPr>
        <w:t xml:space="preserve">, </w:t>
      </w:r>
      <w:r w:rsidRPr="00322C93">
        <w:rPr>
          <w:rFonts w:ascii="Times New Roman" w:eastAsia="Cambria" w:hAnsi="Times New Roman" w:cs="Times New Roman"/>
        </w:rPr>
        <w:t>определения последовательности изучения учебного материала, распределения часов по разделам и темам.</w:t>
      </w:r>
      <w:proofErr w:type="gramEnd"/>
    </w:p>
    <w:p w:rsidR="00322C93" w:rsidRPr="00322C93" w:rsidRDefault="00322C93" w:rsidP="00322C93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322C93">
        <w:rPr>
          <w:rFonts w:ascii="Times New Roman" w:hAnsi="Times New Roman" w:cs="Times New Roman"/>
        </w:rPr>
        <w:t xml:space="preserve">Программа основана на концентрическом принципе. В процессе </w:t>
      </w:r>
      <w:proofErr w:type="gramStart"/>
      <w:r w:rsidRPr="00322C93">
        <w:rPr>
          <w:rFonts w:ascii="Times New Roman" w:hAnsi="Times New Roman" w:cs="Times New Roman"/>
        </w:rPr>
        <w:t>обучения, освоенные на определенном этапе грамматические формы и конструкции повторяются</w:t>
      </w:r>
      <w:proofErr w:type="gramEnd"/>
      <w:r w:rsidRPr="00322C93">
        <w:rPr>
          <w:rFonts w:ascii="Times New Roman" w:hAnsi="Times New Roman" w:cs="Times New Roman"/>
        </w:rPr>
        <w:t xml:space="preserve"> и закрепляются на новом лексическом материале и расширяющемся тематическом содержании речи. В каждом классе даются новые элементы содержания и новые требования к коммуникативным умениям учащихся.</w:t>
      </w:r>
    </w:p>
    <w:p w:rsidR="00322C93" w:rsidRPr="00322C93" w:rsidRDefault="00322C93" w:rsidP="00322C93">
      <w:pPr>
        <w:tabs>
          <w:tab w:val="left" w:pos="180"/>
        </w:tabs>
        <w:autoSpaceDE w:val="0"/>
        <w:autoSpaceDN w:val="0"/>
        <w:spacing w:before="466" w:after="0" w:line="286" w:lineRule="auto"/>
        <w:jc w:val="center"/>
        <w:rPr>
          <w:rFonts w:ascii="Times New Roman" w:hAnsi="Times New Roman" w:cs="Times New Roman"/>
        </w:rPr>
      </w:pPr>
      <w:r w:rsidRPr="00322C93">
        <w:rPr>
          <w:rFonts w:ascii="Times New Roman" w:eastAsia="Times New Roman" w:hAnsi="Times New Roman" w:cs="Times New Roman"/>
          <w:b/>
          <w:color w:val="000000"/>
        </w:rPr>
        <w:t>ЦЕЛИ И ЗАДАЧИ ИЗУЧЕНИЯ УЧЕБНОГО ПРЕДМЕТА «ГОСУДАРСТВЕННЫЙ (ТАТАРСКИЙ) ЯЗЫК РЕСПУБЛИКИ ТАТАРСТАН»</w:t>
      </w:r>
      <w:r w:rsidRPr="00322C93">
        <w:rPr>
          <w:rFonts w:ascii="Times New Roman" w:hAnsi="Times New Roman" w:cs="Times New Roman"/>
        </w:rPr>
        <w:br/>
      </w:r>
      <w:r w:rsidRPr="00322C93">
        <w:rPr>
          <w:rFonts w:ascii="Times New Roman" w:hAnsi="Times New Roman" w:cs="Times New Roman"/>
        </w:rPr>
        <w:tab/>
      </w:r>
      <w:r w:rsidRPr="00322C93">
        <w:rPr>
          <w:rFonts w:ascii="Times New Roman" w:hAnsi="Times New Roman" w:cs="Times New Roman"/>
        </w:rPr>
        <w:tab/>
      </w:r>
    </w:p>
    <w:p w:rsidR="00322C93" w:rsidRPr="00322C93" w:rsidRDefault="00322C93" w:rsidP="00322C93">
      <w:pPr>
        <w:tabs>
          <w:tab w:val="left" w:pos="180"/>
        </w:tabs>
        <w:autoSpaceDE w:val="0"/>
        <w:autoSpaceDN w:val="0"/>
        <w:spacing w:before="466" w:after="0" w:line="286" w:lineRule="auto"/>
        <w:jc w:val="center"/>
        <w:rPr>
          <w:rFonts w:ascii="Times New Roman" w:eastAsia="Times New Roman" w:hAnsi="Times New Roman" w:cs="Times New Roman"/>
          <w:color w:val="000000"/>
        </w:rPr>
      </w:pPr>
      <w:r w:rsidRPr="00322C93">
        <w:rPr>
          <w:rFonts w:ascii="Times New Roman" w:hAnsi="Times New Roman" w:cs="Times New Roman"/>
        </w:rPr>
        <w:tab/>
      </w:r>
      <w:r w:rsidRPr="00322C93">
        <w:rPr>
          <w:rFonts w:ascii="Times New Roman" w:eastAsia="Times New Roman" w:hAnsi="Times New Roman" w:cs="Times New Roman"/>
          <w:b/>
          <w:color w:val="000000"/>
        </w:rPr>
        <w:t>Целью</w:t>
      </w:r>
      <w:r w:rsidRPr="00322C93">
        <w:rPr>
          <w:rFonts w:ascii="Times New Roman" w:eastAsia="Times New Roman" w:hAnsi="Times New Roman" w:cs="Times New Roman"/>
          <w:color w:val="000000"/>
        </w:rPr>
        <w:t xml:space="preserve"> изучения учебного предмета «Государственный (татарский) язык Республики Татарстан» является</w:t>
      </w:r>
    </w:p>
    <w:p w:rsidR="00322C93" w:rsidRPr="00322C93" w:rsidRDefault="00322C93" w:rsidP="00322C93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322C93">
        <w:rPr>
          <w:rFonts w:ascii="Times New Roman" w:hAnsi="Times New Roman" w:cs="Times New Roman"/>
        </w:rPr>
        <w:t>- сохранение и развитие культурного разнообразия и языкового наследия многонационального народа Российской Федерации, формирование коммуникативной культуры и расширение общего кругозора обучающихся, осознание роли языков как инструмента межличностного и межкультурного взаимодействия;</w:t>
      </w:r>
    </w:p>
    <w:p w:rsidR="00322C93" w:rsidRPr="00322C93" w:rsidRDefault="00322C93" w:rsidP="00322C93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322C93">
        <w:rPr>
          <w:rFonts w:ascii="Times New Roman" w:eastAsiaTheme="minorEastAsia" w:hAnsi="Times New Roman" w:cs="Times New Roman"/>
        </w:rPr>
        <w:t xml:space="preserve">- формирование чувства патриотизма и гордости за свой край, свою страну; </w:t>
      </w:r>
      <w:r w:rsidRPr="00322C93">
        <w:rPr>
          <w:rFonts w:ascii="Times New Roman" w:hAnsi="Times New Roman" w:cs="Times New Roman"/>
        </w:rPr>
        <w:t>развитие</w:t>
      </w:r>
      <w:r w:rsidRPr="00322C93">
        <w:rPr>
          <w:rFonts w:ascii="Times New Roman" w:hAnsi="Times New Roman" w:cs="Times New Roman"/>
          <w:spacing w:val="1"/>
        </w:rPr>
        <w:t xml:space="preserve"> </w:t>
      </w:r>
      <w:r w:rsidRPr="00322C93">
        <w:rPr>
          <w:rFonts w:ascii="Times New Roman" w:hAnsi="Times New Roman" w:cs="Times New Roman"/>
        </w:rPr>
        <w:t>личности</w:t>
      </w:r>
      <w:r w:rsidRPr="00322C93">
        <w:rPr>
          <w:rFonts w:ascii="Times New Roman" w:hAnsi="Times New Roman" w:cs="Times New Roman"/>
          <w:spacing w:val="1"/>
        </w:rPr>
        <w:t xml:space="preserve"> </w:t>
      </w:r>
      <w:r w:rsidRPr="00322C93">
        <w:rPr>
          <w:rFonts w:ascii="Times New Roman" w:hAnsi="Times New Roman" w:cs="Times New Roman"/>
        </w:rPr>
        <w:t>школьника,</w:t>
      </w:r>
      <w:r w:rsidRPr="00322C93">
        <w:rPr>
          <w:rFonts w:ascii="Times New Roman" w:hAnsi="Times New Roman" w:cs="Times New Roman"/>
          <w:spacing w:val="1"/>
        </w:rPr>
        <w:t xml:space="preserve"> </w:t>
      </w:r>
      <w:r w:rsidRPr="00322C93">
        <w:rPr>
          <w:rFonts w:ascii="Times New Roman" w:hAnsi="Times New Roman" w:cs="Times New Roman"/>
        </w:rPr>
        <w:t>его</w:t>
      </w:r>
      <w:r w:rsidRPr="00322C93">
        <w:rPr>
          <w:rFonts w:ascii="Times New Roman" w:hAnsi="Times New Roman" w:cs="Times New Roman"/>
          <w:spacing w:val="1"/>
        </w:rPr>
        <w:t xml:space="preserve"> </w:t>
      </w:r>
      <w:r w:rsidRPr="00322C93">
        <w:rPr>
          <w:rFonts w:ascii="Times New Roman" w:hAnsi="Times New Roman" w:cs="Times New Roman"/>
        </w:rPr>
        <w:t>мыслительных,</w:t>
      </w:r>
      <w:r w:rsidRPr="00322C93">
        <w:rPr>
          <w:rFonts w:ascii="Times New Roman" w:hAnsi="Times New Roman" w:cs="Times New Roman"/>
          <w:spacing w:val="1"/>
        </w:rPr>
        <w:t xml:space="preserve"> </w:t>
      </w:r>
      <w:r w:rsidRPr="00322C93">
        <w:rPr>
          <w:rFonts w:ascii="Times New Roman" w:hAnsi="Times New Roman" w:cs="Times New Roman"/>
        </w:rPr>
        <w:t>познавательных,</w:t>
      </w:r>
      <w:r w:rsidRPr="00322C93">
        <w:rPr>
          <w:rFonts w:ascii="Times New Roman" w:hAnsi="Times New Roman" w:cs="Times New Roman"/>
          <w:spacing w:val="1"/>
        </w:rPr>
        <w:t xml:space="preserve"> </w:t>
      </w:r>
      <w:r w:rsidRPr="00322C93">
        <w:rPr>
          <w:rFonts w:ascii="Times New Roman" w:hAnsi="Times New Roman" w:cs="Times New Roman"/>
        </w:rPr>
        <w:t>коммуникативных способностей,</w:t>
      </w:r>
      <w:r w:rsidRPr="00322C93">
        <w:rPr>
          <w:rFonts w:ascii="Times New Roman" w:hAnsi="Times New Roman" w:cs="Times New Roman"/>
          <w:spacing w:val="1"/>
        </w:rPr>
        <w:t xml:space="preserve"> </w:t>
      </w:r>
      <w:r w:rsidRPr="00322C93">
        <w:rPr>
          <w:rFonts w:ascii="Times New Roman" w:hAnsi="Times New Roman" w:cs="Times New Roman"/>
        </w:rPr>
        <w:t>формирование</w:t>
      </w:r>
      <w:r w:rsidRPr="00322C93">
        <w:rPr>
          <w:rFonts w:ascii="Times New Roman" w:hAnsi="Times New Roman" w:cs="Times New Roman"/>
          <w:spacing w:val="1"/>
        </w:rPr>
        <w:t xml:space="preserve"> </w:t>
      </w:r>
      <w:r w:rsidRPr="00322C93">
        <w:rPr>
          <w:rFonts w:ascii="Times New Roman" w:hAnsi="Times New Roman" w:cs="Times New Roman"/>
        </w:rPr>
        <w:t>универсальных</w:t>
      </w:r>
      <w:r w:rsidRPr="00322C93">
        <w:rPr>
          <w:rFonts w:ascii="Times New Roman" w:hAnsi="Times New Roman" w:cs="Times New Roman"/>
          <w:spacing w:val="1"/>
        </w:rPr>
        <w:t xml:space="preserve"> </w:t>
      </w:r>
      <w:r w:rsidRPr="00322C93">
        <w:rPr>
          <w:rFonts w:ascii="Times New Roman" w:hAnsi="Times New Roman" w:cs="Times New Roman"/>
        </w:rPr>
        <w:t>учебных действий.</w:t>
      </w:r>
    </w:p>
    <w:p w:rsidR="00322C93" w:rsidRPr="00322C93" w:rsidRDefault="00322C93" w:rsidP="00322C93">
      <w:pPr>
        <w:tabs>
          <w:tab w:val="left" w:pos="180"/>
        </w:tabs>
        <w:autoSpaceDE w:val="0"/>
        <w:autoSpaceDN w:val="0"/>
        <w:spacing w:before="466" w:after="0" w:line="286" w:lineRule="auto"/>
        <w:jc w:val="both"/>
        <w:rPr>
          <w:rFonts w:ascii="Times New Roman" w:hAnsi="Times New Roman" w:cs="Times New Roman"/>
        </w:rPr>
      </w:pPr>
      <w:r w:rsidRPr="00322C93">
        <w:rPr>
          <w:rFonts w:ascii="Times New Roman" w:hAnsi="Times New Roman" w:cs="Times New Roman"/>
        </w:rPr>
        <w:tab/>
      </w:r>
      <w:r w:rsidRPr="00322C93">
        <w:rPr>
          <w:rFonts w:ascii="Times New Roman" w:hAnsi="Times New Roman" w:cs="Times New Roman"/>
        </w:rPr>
        <w:tab/>
      </w:r>
      <w:r w:rsidRPr="00322C93">
        <w:rPr>
          <w:rFonts w:ascii="Times New Roman" w:eastAsia="Times New Roman" w:hAnsi="Times New Roman" w:cs="Times New Roman"/>
          <w:b/>
          <w:color w:val="000000"/>
        </w:rPr>
        <w:t>Задачи</w:t>
      </w:r>
      <w:r w:rsidRPr="00322C93">
        <w:rPr>
          <w:rFonts w:ascii="Times New Roman" w:eastAsia="Times New Roman" w:hAnsi="Times New Roman" w:cs="Times New Roman"/>
          <w:color w:val="000000"/>
        </w:rPr>
        <w:t xml:space="preserve"> изучения учебного предмета «Государственный (татарский) язык Республики Татарстан»:</w:t>
      </w:r>
    </w:p>
    <w:p w:rsidR="00322C93" w:rsidRPr="00322C93" w:rsidRDefault="00322C93" w:rsidP="00322C93">
      <w:pPr>
        <w:autoSpaceDE w:val="0"/>
        <w:autoSpaceDN w:val="0"/>
        <w:spacing w:before="178" w:after="0" w:line="262" w:lineRule="auto"/>
        <w:ind w:left="420" w:right="144"/>
        <w:jc w:val="both"/>
        <w:rPr>
          <w:rFonts w:ascii="Times New Roman" w:hAnsi="Times New Roman" w:cs="Times New Roman"/>
        </w:rPr>
      </w:pPr>
      <w:r w:rsidRPr="00322C93">
        <w:rPr>
          <w:rFonts w:ascii="Times New Roman" w:eastAsia="Times New Roman" w:hAnsi="Times New Roman" w:cs="Times New Roman"/>
          <w:color w:val="000000"/>
        </w:rPr>
        <w:t>—  формирование положительной мотивации и устойчивого учебно-познавательного интереса к предмету «Государственный (татарский) язык Республики Татарстан»;</w:t>
      </w:r>
    </w:p>
    <w:p w:rsidR="00322C93" w:rsidRPr="00322C93" w:rsidRDefault="00322C93" w:rsidP="00322C93">
      <w:pPr>
        <w:autoSpaceDE w:val="0"/>
        <w:autoSpaceDN w:val="0"/>
        <w:spacing w:before="240" w:after="0" w:line="271" w:lineRule="auto"/>
        <w:ind w:left="420" w:right="288"/>
        <w:jc w:val="both"/>
        <w:rPr>
          <w:rFonts w:ascii="Times New Roman" w:hAnsi="Times New Roman" w:cs="Times New Roman"/>
        </w:rPr>
      </w:pPr>
      <w:r w:rsidRPr="00322C93">
        <w:rPr>
          <w:rFonts w:ascii="Times New Roman" w:eastAsia="Times New Roman" w:hAnsi="Times New Roman" w:cs="Times New Roman"/>
          <w:color w:val="000000"/>
        </w:rPr>
        <w:t>—  формирование понимания необходимости овладения государственным (татарским) языком Республики Татарстан для межнационального общения, для освоения культуры и традиций народов Республики Татарстан;</w:t>
      </w:r>
    </w:p>
    <w:p w:rsidR="00322C93" w:rsidRPr="00322C93" w:rsidRDefault="00322C93" w:rsidP="00322C93">
      <w:pPr>
        <w:autoSpaceDE w:val="0"/>
        <w:autoSpaceDN w:val="0"/>
        <w:spacing w:before="238" w:after="0" w:line="262" w:lineRule="auto"/>
        <w:ind w:left="420" w:right="864"/>
        <w:jc w:val="both"/>
        <w:rPr>
          <w:rFonts w:ascii="Times New Roman" w:hAnsi="Times New Roman" w:cs="Times New Roman"/>
        </w:rPr>
      </w:pPr>
      <w:r w:rsidRPr="00322C93">
        <w:rPr>
          <w:rFonts w:ascii="Times New Roman" w:eastAsia="Times New Roman" w:hAnsi="Times New Roman" w:cs="Times New Roman"/>
          <w:color w:val="000000"/>
        </w:rPr>
        <w:t>—  развитие личности школьника, его мыслительных, познавательных, коммуникативных способностей, формирование универсальных учебных действий;</w:t>
      </w:r>
    </w:p>
    <w:p w:rsidR="00322C93" w:rsidRPr="00322C93" w:rsidRDefault="00322C93" w:rsidP="00322C93">
      <w:pPr>
        <w:autoSpaceDE w:val="0"/>
        <w:autoSpaceDN w:val="0"/>
        <w:spacing w:before="238" w:after="0" w:line="271" w:lineRule="auto"/>
        <w:ind w:left="420" w:right="144"/>
        <w:jc w:val="both"/>
        <w:rPr>
          <w:rFonts w:ascii="Times New Roman" w:hAnsi="Times New Roman" w:cs="Times New Roman"/>
        </w:rPr>
      </w:pPr>
      <w:r w:rsidRPr="00322C93">
        <w:rPr>
          <w:rFonts w:ascii="Times New Roman" w:eastAsia="Times New Roman" w:hAnsi="Times New Roman" w:cs="Times New Roman"/>
          <w:color w:val="000000"/>
        </w:rPr>
        <w:t xml:space="preserve">—  усвоение первоначальных знаний по фонетике, лексике, грамматике, орфографии и </w:t>
      </w:r>
      <w:r w:rsidRPr="00322C93">
        <w:rPr>
          <w:rFonts w:ascii="Times New Roman" w:hAnsi="Times New Roman" w:cs="Times New Roman"/>
        </w:rPr>
        <w:br/>
      </w:r>
      <w:r w:rsidRPr="00322C93">
        <w:rPr>
          <w:rFonts w:ascii="Times New Roman" w:eastAsia="Times New Roman" w:hAnsi="Times New Roman" w:cs="Times New Roman"/>
          <w:color w:val="000000"/>
        </w:rPr>
        <w:t>пунктуации татарского языка, а также развитие умений применять полученные знания в речевой деятельности;</w:t>
      </w:r>
    </w:p>
    <w:p w:rsidR="00322C93" w:rsidRPr="00322C93" w:rsidRDefault="00322C93" w:rsidP="00322C93">
      <w:pPr>
        <w:autoSpaceDE w:val="0"/>
        <w:autoSpaceDN w:val="0"/>
        <w:spacing w:before="238" w:after="0" w:line="230" w:lineRule="auto"/>
        <w:ind w:left="420"/>
        <w:jc w:val="both"/>
        <w:rPr>
          <w:rFonts w:ascii="Times New Roman" w:hAnsi="Times New Roman" w:cs="Times New Roman"/>
        </w:rPr>
      </w:pPr>
      <w:r w:rsidRPr="00322C93">
        <w:rPr>
          <w:rFonts w:ascii="Times New Roman" w:eastAsia="Times New Roman" w:hAnsi="Times New Roman" w:cs="Times New Roman"/>
          <w:color w:val="000000"/>
        </w:rPr>
        <w:t>—  ознакомление с детским пластом татарской литературы;</w:t>
      </w:r>
    </w:p>
    <w:p w:rsidR="00322C93" w:rsidRPr="00322C93" w:rsidRDefault="00322C93" w:rsidP="00322C93">
      <w:pPr>
        <w:autoSpaceDE w:val="0"/>
        <w:autoSpaceDN w:val="0"/>
        <w:spacing w:before="238" w:after="0" w:line="230" w:lineRule="auto"/>
        <w:ind w:left="420"/>
        <w:jc w:val="both"/>
        <w:rPr>
          <w:rFonts w:ascii="Times New Roman" w:hAnsi="Times New Roman" w:cs="Times New Roman"/>
        </w:rPr>
      </w:pPr>
      <w:r w:rsidRPr="00322C93">
        <w:rPr>
          <w:rFonts w:ascii="Times New Roman" w:eastAsia="Times New Roman" w:hAnsi="Times New Roman" w:cs="Times New Roman"/>
          <w:color w:val="000000"/>
        </w:rPr>
        <w:t>—  формирование чувства патриотизма и гордости за свой край, свою страну;</w:t>
      </w:r>
    </w:p>
    <w:p w:rsidR="00322C93" w:rsidRPr="00322C93" w:rsidRDefault="00322C93" w:rsidP="00322C93">
      <w:pPr>
        <w:autoSpaceDE w:val="0"/>
        <w:autoSpaceDN w:val="0"/>
        <w:spacing w:before="238" w:after="0" w:line="262" w:lineRule="auto"/>
        <w:ind w:left="420" w:right="144"/>
        <w:jc w:val="both"/>
        <w:rPr>
          <w:rFonts w:ascii="Times New Roman" w:eastAsia="Times New Roman" w:hAnsi="Times New Roman" w:cs="Times New Roman"/>
          <w:color w:val="000000"/>
        </w:rPr>
      </w:pPr>
      <w:r w:rsidRPr="00322C93">
        <w:rPr>
          <w:rFonts w:ascii="Times New Roman" w:eastAsia="Times New Roman" w:hAnsi="Times New Roman" w:cs="Times New Roman"/>
          <w:color w:val="000000"/>
        </w:rPr>
        <w:lastRenderedPageBreak/>
        <w:t>—  формирование социокультурных умений, позволяющих приобщаться к культуре и традициям татарского народа.</w:t>
      </w:r>
    </w:p>
    <w:p w:rsidR="00322C93" w:rsidRPr="00322C93" w:rsidRDefault="00322C93" w:rsidP="00322C93">
      <w:pPr>
        <w:autoSpaceDE w:val="0"/>
        <w:autoSpaceDN w:val="0"/>
        <w:spacing w:before="238" w:after="0" w:line="262" w:lineRule="auto"/>
        <w:ind w:left="420" w:right="144"/>
        <w:jc w:val="both"/>
        <w:rPr>
          <w:rFonts w:ascii="Times New Roman" w:eastAsia="Times New Roman" w:hAnsi="Times New Roman" w:cs="Times New Roman"/>
          <w:color w:val="000000"/>
        </w:rPr>
      </w:pPr>
    </w:p>
    <w:p w:rsidR="00322C93" w:rsidRPr="00322C93" w:rsidRDefault="00322C93" w:rsidP="00322C93">
      <w:pPr>
        <w:tabs>
          <w:tab w:val="left" w:pos="180"/>
        </w:tabs>
        <w:autoSpaceDE w:val="0"/>
        <w:autoSpaceDN w:val="0"/>
        <w:spacing w:after="0" w:line="283" w:lineRule="auto"/>
        <w:jc w:val="center"/>
        <w:rPr>
          <w:rFonts w:ascii="Times New Roman" w:hAnsi="Times New Roman" w:cs="Times New Roman"/>
        </w:rPr>
      </w:pPr>
      <w:r w:rsidRPr="00322C93">
        <w:rPr>
          <w:rFonts w:ascii="Times New Roman" w:eastAsia="Times New Roman" w:hAnsi="Times New Roman" w:cs="Times New Roman"/>
          <w:b/>
          <w:color w:val="000000"/>
        </w:rPr>
        <w:t xml:space="preserve">МЕСТО УЧЕБНОГО ПРЕДМЕТА «ГОСУДАРСТВЕННЫЙ (ТАТАРСКИЙ) ЯЗЫК </w:t>
      </w:r>
      <w:r w:rsidRPr="00322C93">
        <w:rPr>
          <w:rFonts w:ascii="Times New Roman" w:hAnsi="Times New Roman" w:cs="Times New Roman"/>
        </w:rPr>
        <w:br/>
      </w:r>
      <w:r w:rsidRPr="00322C93">
        <w:rPr>
          <w:rFonts w:ascii="Times New Roman" w:eastAsia="Times New Roman" w:hAnsi="Times New Roman" w:cs="Times New Roman"/>
          <w:b/>
          <w:color w:val="000000"/>
        </w:rPr>
        <w:t xml:space="preserve">РЕСПУБЛИКИ ТАТАРСТАН» В УЧЕБНОМ ПЛАНЕ </w:t>
      </w:r>
      <w:r w:rsidRPr="00322C93">
        <w:rPr>
          <w:rFonts w:ascii="Times New Roman" w:hAnsi="Times New Roman" w:cs="Times New Roman"/>
        </w:rPr>
        <w:br/>
      </w:r>
    </w:p>
    <w:p w:rsidR="00322C93" w:rsidRPr="00322C93" w:rsidRDefault="00322C93" w:rsidP="00322C93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lang w:eastAsia="ru-RU"/>
        </w:rPr>
      </w:pPr>
      <w:r w:rsidRPr="00322C93">
        <w:rPr>
          <w:rFonts w:ascii="Times New Roman" w:eastAsia="Times New Roman" w:hAnsi="Times New Roman" w:cs="Times New Roman"/>
          <w:color w:val="000000"/>
        </w:rPr>
        <w:tab/>
      </w:r>
      <w:r w:rsidRPr="00322C93">
        <w:rPr>
          <w:rFonts w:ascii="Times New Roman" w:eastAsia="Times New Roman" w:hAnsi="Times New Roman" w:cs="Times New Roman"/>
          <w:color w:val="000000"/>
        </w:rPr>
        <w:tab/>
        <w:t xml:space="preserve">В соответствии с ФГОС НОО учебный предмет «Государственный язык республики Российской Федерации» входит в предметную область «Родной язык и литературное чтение на родном языке». </w:t>
      </w:r>
      <w:r w:rsidRPr="00322C93">
        <w:rPr>
          <w:rFonts w:ascii="Times New Roman" w:hAnsi="Times New Roman" w:cs="Times New Roman"/>
        </w:rPr>
        <w:tab/>
      </w:r>
      <w:r w:rsidRPr="00322C93">
        <w:rPr>
          <w:rFonts w:ascii="Times New Roman" w:eastAsia="Times New Roman" w:hAnsi="Times New Roman" w:cs="Times New Roman"/>
          <w:color w:val="000000"/>
        </w:rPr>
        <w:t xml:space="preserve">Во 2 классе максимально допустимое количество учебных часов, выделяемых на изучение предмета «Государственный (татарский) язык Республики Татарстан», – 3 часа в неделю, что составляет 102 часа. </w:t>
      </w:r>
      <w:r w:rsidRPr="00322C93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Р.З. </w:t>
      </w:r>
      <w:proofErr w:type="spellStart"/>
      <w:r w:rsidRPr="00322C93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Хайдарова</w:t>
      </w:r>
      <w:proofErr w:type="spellEnd"/>
      <w:r w:rsidRPr="00322C93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, </w:t>
      </w:r>
      <w:r w:rsidRPr="00322C93">
        <w:rPr>
          <w:rFonts w:ascii="Times New Roman" w:eastAsia="Times New Roman" w:hAnsi="Times New Roman" w:cs="Times New Roman"/>
          <w:i/>
          <w:iCs/>
          <w:color w:val="000000"/>
          <w:lang w:val="tt-RU" w:eastAsia="ru-RU"/>
        </w:rPr>
        <w:t>Н.Г.Галиева, Г.М.. Ахметзянова</w:t>
      </w:r>
      <w:r w:rsidRPr="00322C93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, </w:t>
      </w:r>
      <w:proofErr w:type="spellStart"/>
      <w:r w:rsidRPr="00322C93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Күңелле</w:t>
      </w:r>
      <w:proofErr w:type="spellEnd"/>
      <w:r w:rsidRPr="00322C93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 татар </w:t>
      </w:r>
      <w:proofErr w:type="gramStart"/>
      <w:r w:rsidRPr="00322C93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теле</w:t>
      </w:r>
      <w:proofErr w:type="gramEnd"/>
      <w:r w:rsidRPr="00322C93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, </w:t>
      </w:r>
      <w:r w:rsidRPr="00322C93">
        <w:rPr>
          <w:rFonts w:ascii="Times New Roman" w:eastAsia="Times New Roman" w:hAnsi="Times New Roman" w:cs="Times New Roman"/>
          <w:i/>
          <w:iCs/>
          <w:color w:val="000000"/>
          <w:lang w:val="tt-RU" w:eastAsia="ru-RU"/>
        </w:rPr>
        <w:t>2</w:t>
      </w:r>
      <w:r w:rsidRPr="00322C93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 класс, Казань: </w:t>
      </w:r>
      <w:proofErr w:type="spellStart"/>
      <w:r w:rsidRPr="00322C93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Татармультфильм</w:t>
      </w:r>
      <w:proofErr w:type="spellEnd"/>
      <w:r w:rsidRPr="00322C93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 </w:t>
      </w:r>
    </w:p>
    <w:p w:rsidR="00322C93" w:rsidRPr="00322C93" w:rsidRDefault="00322C93" w:rsidP="00322C93">
      <w:pPr>
        <w:tabs>
          <w:tab w:val="left" w:pos="180"/>
        </w:tabs>
        <w:autoSpaceDE w:val="0"/>
        <w:autoSpaceDN w:val="0"/>
        <w:spacing w:after="0" w:line="283" w:lineRule="auto"/>
        <w:jc w:val="both"/>
        <w:rPr>
          <w:rFonts w:ascii="Times New Roman" w:hAnsi="Times New Roman" w:cs="Times New Roman"/>
        </w:rPr>
      </w:pPr>
    </w:p>
    <w:p w:rsidR="00322C93" w:rsidRPr="00322C93" w:rsidRDefault="00322C93" w:rsidP="00322C93">
      <w:pPr>
        <w:tabs>
          <w:tab w:val="left" w:pos="180"/>
        </w:tabs>
        <w:autoSpaceDE w:val="0"/>
        <w:autoSpaceDN w:val="0"/>
        <w:spacing w:after="0" w:line="283" w:lineRule="auto"/>
        <w:jc w:val="both"/>
        <w:rPr>
          <w:rFonts w:ascii="Times New Roman" w:hAnsi="Times New Roman" w:cs="Times New Roman"/>
        </w:rPr>
      </w:pPr>
    </w:p>
    <w:p w:rsidR="00322C93" w:rsidRPr="00322C93" w:rsidRDefault="00322C93" w:rsidP="00322C9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_Toc105509985"/>
      <w:r w:rsidRPr="00322C93">
        <w:rPr>
          <w:rFonts w:ascii="Times New Roman" w:hAnsi="Times New Roman" w:cs="Times New Roman"/>
          <w:b/>
        </w:rPr>
        <w:t>ПЛАНИРУЕМЫЕ РЕЗУЛЬТАТЫ ОСВОЕНИЯ УЧЕБНОГО ПРЕДМЕТА «ГОСУДАРСТВЕННЫЙ (ТАТАРСКИЙ) ЯЗЫК РЕСПУБЛИКИ ТАТАРСТАН» НА УРОВНЕ НАЧАЛЬНОГО ОБЩЕГО ОБРАЗОВАНИЯ</w:t>
      </w:r>
      <w:bookmarkEnd w:id="0"/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. Планируемые результаты освоения программы по государственному (татарскому) языку на уровне начального общего образования.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 xml:space="preserve">В результате изучения государственного (татарского) языка на уровне начального общего образования </w:t>
      </w:r>
      <w:proofErr w:type="gramStart"/>
      <w:r w:rsidRPr="00322C93">
        <w:rPr>
          <w:rFonts w:ascii="Times New Roman" w:eastAsia="Calibri" w:hAnsi="Times New Roman" w:cs="Times New Roman"/>
          <w:szCs w:val="28"/>
        </w:rPr>
        <w:t>у</w:t>
      </w:r>
      <w:proofErr w:type="gramEnd"/>
      <w:r w:rsidRPr="00322C93">
        <w:rPr>
          <w:rFonts w:ascii="Times New Roman" w:eastAsia="Calibri" w:hAnsi="Times New Roman" w:cs="Times New Roman"/>
          <w:szCs w:val="28"/>
        </w:rPr>
        <w:t xml:space="preserve"> обучающегося будут сформированы следующие личностные результаты: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proofErr w:type="gramStart"/>
      <w:r w:rsidRPr="00322C93">
        <w:rPr>
          <w:rFonts w:ascii="Times New Roman" w:eastAsia="Calibri" w:hAnsi="Times New Roman" w:cs="Times New Roman"/>
          <w:szCs w:val="28"/>
        </w:rPr>
        <w:t>1)</w:t>
      </w:r>
      <w:r w:rsidRPr="00322C93">
        <w:rPr>
          <w:rFonts w:ascii="Times New Roman" w:hAnsi="Times New Roman" w:cs="Times New Roman"/>
          <w:szCs w:val="28"/>
        </w:rPr>
        <w:t> </w:t>
      </w:r>
      <w:r w:rsidRPr="00322C93">
        <w:rPr>
          <w:rFonts w:ascii="Times New Roman" w:eastAsia="Calibri" w:hAnsi="Times New Roman" w:cs="Times New Roman"/>
          <w:szCs w:val="28"/>
        </w:rPr>
        <w:t>гражданско-патриотического воспитания: становление ценностного отношения к своей Родине, в том числе через изучение государственного (татарского) языка, являющегося частью истории и культуры страны; осознание своей этнокультурной и российской гражданской идентичности, понимание статуса государственного (татарского) языка в Российской Федерации и в субъекте; сопричастность к прошлому, настоящему и будущему родного края, в том числе при работе с учебными текстами;</w:t>
      </w:r>
      <w:proofErr w:type="gramEnd"/>
      <w:r w:rsidRPr="00322C93">
        <w:rPr>
          <w:rFonts w:ascii="Times New Roman" w:eastAsia="Calibri" w:hAnsi="Times New Roman" w:cs="Times New Roman"/>
          <w:szCs w:val="28"/>
        </w:rPr>
        <w:t xml:space="preserve"> уважение к своему и другим народам России; первоначальные представления о человеке как члене общества, о правах</w:t>
      </w:r>
      <w:r w:rsidRPr="00322C93">
        <w:rPr>
          <w:rFonts w:ascii="Times New Roman" w:eastAsia="Calibri" w:hAnsi="Times New Roman" w:cs="Times New Roman"/>
          <w:szCs w:val="28"/>
        </w:rPr>
        <w:br/>
        <w:t>и ответственности, уважении и достоинстве человека, о нравственно-этических нормах поведения и правилах межличностных отношений, через работу с учебными текстами;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2</w:t>
      </w:r>
      <w:r w:rsidRPr="00322C93">
        <w:rPr>
          <w:rFonts w:ascii="Times New Roman" w:eastAsia="Calibri" w:hAnsi="Times New Roman" w:cs="Times New Roman"/>
          <w:szCs w:val="28"/>
          <w:shd w:val="clear" w:color="auto" w:fill="FFFFFF" w:themeFill="background1"/>
        </w:rPr>
        <w:t>) д</w:t>
      </w:r>
      <w:r w:rsidRPr="00322C93">
        <w:rPr>
          <w:rFonts w:ascii="Times New Roman" w:eastAsia="Calibri" w:hAnsi="Times New Roman" w:cs="Times New Roman"/>
          <w:szCs w:val="28"/>
        </w:rPr>
        <w:t>уховно-нравственного воспитания: признание индивидуальности каждого человека; проявление сопереживания, уважения и доброжелательности (в том числе</w:t>
      </w:r>
      <w:r w:rsidRPr="00322C93">
        <w:rPr>
          <w:rFonts w:ascii="Times New Roman" w:eastAsia="Calibri" w:hAnsi="Times New Roman" w:cs="Times New Roman"/>
          <w:szCs w:val="28"/>
        </w:rPr>
        <w:br/>
        <w:t>с использованием адекватных языковых сре</w:t>
      </w:r>
      <w:proofErr w:type="gramStart"/>
      <w:r w:rsidRPr="00322C93">
        <w:rPr>
          <w:rFonts w:ascii="Times New Roman" w:eastAsia="Calibri" w:hAnsi="Times New Roman" w:cs="Times New Roman"/>
          <w:szCs w:val="28"/>
        </w:rPr>
        <w:t>дств дл</w:t>
      </w:r>
      <w:proofErr w:type="gramEnd"/>
      <w:r w:rsidRPr="00322C93">
        <w:rPr>
          <w:rFonts w:ascii="Times New Roman" w:eastAsia="Calibri" w:hAnsi="Times New Roman" w:cs="Times New Roman"/>
          <w:szCs w:val="28"/>
        </w:rPr>
        <w:t>я выражения своего состояния</w:t>
      </w:r>
      <w:r w:rsidRPr="00322C93">
        <w:rPr>
          <w:rFonts w:ascii="Times New Roman" w:eastAsia="Calibri" w:hAnsi="Times New Roman" w:cs="Times New Roman"/>
          <w:szCs w:val="28"/>
        </w:rPr>
        <w:br/>
        <w:t xml:space="preserve">и чувств); неприятие любых форм поведения, направленных на причинение физического и морального вреда другим людям (в том числе связанного </w:t>
      </w:r>
      <w:r w:rsidRPr="00322C93">
        <w:rPr>
          <w:rFonts w:ascii="Times New Roman" w:eastAsia="Calibri" w:hAnsi="Times New Roman" w:cs="Times New Roman"/>
          <w:szCs w:val="28"/>
        </w:rPr>
        <w:br/>
        <w:t>с использованием недопустимых средств языка);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3</w:t>
      </w:r>
      <w:r w:rsidRPr="00322C93">
        <w:rPr>
          <w:rFonts w:ascii="Times New Roman" w:eastAsia="Calibri" w:hAnsi="Times New Roman" w:cs="Times New Roman"/>
          <w:szCs w:val="28"/>
          <w:shd w:val="clear" w:color="auto" w:fill="FFFFFF" w:themeFill="background1"/>
        </w:rPr>
        <w:t>) эстетического</w:t>
      </w:r>
      <w:r w:rsidRPr="00322C93">
        <w:rPr>
          <w:rFonts w:ascii="Times New Roman" w:eastAsia="Calibri" w:hAnsi="Times New Roman" w:cs="Times New Roman"/>
          <w:szCs w:val="28"/>
        </w:rPr>
        <w:t xml:space="preserve"> воспитания: уважительное отношение и интерес </w:t>
      </w:r>
      <w:r w:rsidRPr="00322C93">
        <w:rPr>
          <w:rFonts w:ascii="Times New Roman" w:eastAsia="Calibri" w:hAnsi="Times New Roman" w:cs="Times New Roman"/>
          <w:szCs w:val="28"/>
        </w:rPr>
        <w:br/>
        <w:t>к художественной культуре, восприимчивость к разным видам искусства, традициям и творчеству своего и других народов; стремление к самовыражению в искусстве слова; осознание важности родного языка как средства общения и самовыражения;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4</w:t>
      </w:r>
      <w:r w:rsidRPr="00322C93">
        <w:rPr>
          <w:rFonts w:ascii="Times New Roman" w:eastAsia="Calibri" w:hAnsi="Times New Roman" w:cs="Times New Roman"/>
          <w:szCs w:val="28"/>
          <w:shd w:val="clear" w:color="auto" w:fill="FFFFFF" w:themeFill="background1"/>
        </w:rPr>
        <w:t>) ф</w:t>
      </w:r>
      <w:r w:rsidRPr="00322C93">
        <w:rPr>
          <w:rFonts w:ascii="Times New Roman" w:eastAsia="Calibri" w:hAnsi="Times New Roman" w:cs="Times New Roman"/>
          <w:szCs w:val="28"/>
        </w:rPr>
        <w:t>изического воспитания, формирования культуры здоровья</w:t>
      </w:r>
      <w:r w:rsidRPr="00322C93">
        <w:rPr>
          <w:rFonts w:ascii="Times New Roman" w:eastAsia="Calibri" w:hAnsi="Times New Roman" w:cs="Times New Roman"/>
          <w:szCs w:val="28"/>
        </w:rPr>
        <w:br/>
        <w:t xml:space="preserve">и эмоционального благополучия: соблюдение правил здорового и безопасного </w:t>
      </w:r>
      <w:r w:rsidRPr="00322C93">
        <w:rPr>
          <w:rFonts w:ascii="Times New Roman" w:eastAsia="Calibri" w:hAnsi="Times New Roman" w:cs="Times New Roman"/>
          <w:szCs w:val="28"/>
        </w:rPr>
        <w:br/>
        <w:t xml:space="preserve">(для себя и других людей) образа жизни в окружающей среде (в том числе информационной) в процессе языкового образования; бережное отношение </w:t>
      </w:r>
      <w:r w:rsidRPr="00322C93">
        <w:rPr>
          <w:rFonts w:ascii="Times New Roman" w:eastAsia="Calibri" w:hAnsi="Times New Roman" w:cs="Times New Roman"/>
          <w:szCs w:val="28"/>
        </w:rPr>
        <w:br/>
        <w:t>к физическому и психическому здоровью, выбор приемлемых способов речевого самовыражения; соблюдение норм речевого этикета;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  <w:shd w:val="clear" w:color="auto" w:fill="FFFFFF" w:themeFill="background1"/>
        </w:rPr>
        <w:lastRenderedPageBreak/>
        <w:t>5) трудового</w:t>
      </w:r>
      <w:r w:rsidRPr="00322C93">
        <w:rPr>
          <w:rFonts w:ascii="Times New Roman" w:eastAsia="Calibri" w:hAnsi="Times New Roman" w:cs="Times New Roman"/>
          <w:szCs w:val="28"/>
        </w:rPr>
        <w:t xml:space="preserve"> воспитания: осознание ценности труда в жизни человека </w:t>
      </w:r>
      <w:r w:rsidRPr="00322C93">
        <w:rPr>
          <w:rFonts w:ascii="Times New Roman" w:eastAsia="Calibri" w:hAnsi="Times New Roman" w:cs="Times New Roman"/>
          <w:szCs w:val="28"/>
        </w:rPr>
        <w:br/>
        <w:t>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 (в том числе через примеры из учебных текстов);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6</w:t>
      </w:r>
      <w:r w:rsidRPr="00322C93">
        <w:rPr>
          <w:rFonts w:ascii="Times New Roman" w:eastAsia="Calibri" w:hAnsi="Times New Roman" w:cs="Times New Roman"/>
          <w:szCs w:val="28"/>
          <w:shd w:val="clear" w:color="auto" w:fill="FFFFFF" w:themeFill="background1"/>
        </w:rPr>
        <w:t>) э</w:t>
      </w:r>
      <w:r w:rsidRPr="00322C93">
        <w:rPr>
          <w:rFonts w:ascii="Times New Roman" w:eastAsia="Calibri" w:hAnsi="Times New Roman" w:cs="Times New Roman"/>
          <w:szCs w:val="28"/>
        </w:rPr>
        <w:t>кологического воспитания: бережное отношение к природе, формируемое в процессе работы над текстами; неприятие действий, приносящих вред природе;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7</w:t>
      </w:r>
      <w:r w:rsidRPr="00322C93">
        <w:rPr>
          <w:rFonts w:ascii="Times New Roman" w:eastAsia="Calibri" w:hAnsi="Times New Roman" w:cs="Times New Roman"/>
          <w:szCs w:val="28"/>
          <w:shd w:val="clear" w:color="auto" w:fill="FFFFFF" w:themeFill="background1"/>
        </w:rPr>
        <w:t>) ценности</w:t>
      </w:r>
      <w:r w:rsidRPr="00322C93">
        <w:rPr>
          <w:rFonts w:ascii="Times New Roman" w:eastAsia="Calibri" w:hAnsi="Times New Roman" w:cs="Times New Roman"/>
          <w:szCs w:val="28"/>
        </w:rPr>
        <w:t xml:space="preserve"> научного познания: первоначальные представления о научной картине мира (в том числе первоначальные представление о системе государственного (татарского) языка); познавательные интересы, активность, инициативность, любознательность и самостоятельность в познании (в том числе познавательный интерес к изучению государственного (татарского) языка).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  <w:shd w:val="clear" w:color="auto" w:fill="FFFFFF"/>
        </w:rPr>
        <w:t>10.2. В</w:t>
      </w:r>
      <w:r w:rsidRPr="00322C93">
        <w:rPr>
          <w:rFonts w:ascii="Times New Roman" w:eastAsia="Calibri" w:hAnsi="Times New Roman" w:cs="Times New Roman"/>
          <w:szCs w:val="28"/>
        </w:rPr>
        <w:t xml:space="preserve"> результате изучения государственного (татарского)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умения совместной деятельности.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10.2.1</w:t>
      </w:r>
      <w:r w:rsidRPr="00322C93">
        <w:rPr>
          <w:rFonts w:ascii="Times New Roman" w:eastAsia="Calibri" w:hAnsi="Times New Roman" w:cs="Times New Roman"/>
          <w:szCs w:val="28"/>
          <w:shd w:val="clear" w:color="auto" w:fill="FFFFFF"/>
        </w:rPr>
        <w:t>. У</w:t>
      </w:r>
      <w:r w:rsidRPr="00322C93">
        <w:rPr>
          <w:rFonts w:ascii="Times New Roman" w:eastAsia="Calibri" w:hAnsi="Times New Roman" w:cs="Times New Roman"/>
          <w:szCs w:val="28"/>
        </w:rPr>
        <w:t xml:space="preserve">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сравнивать различные языковые единицы, устанавливать основания</w:t>
      </w:r>
      <w:r w:rsidRPr="00322C93">
        <w:rPr>
          <w:rFonts w:ascii="Times New Roman" w:eastAsia="Calibri" w:hAnsi="Times New Roman" w:cs="Times New Roman"/>
          <w:szCs w:val="28"/>
        </w:rPr>
        <w:br/>
        <w:t xml:space="preserve">для сравнения языковых единиц, устанавливать аналогии языковых единиц, сравнивать языковые единицы и явления государственного (татарского) языка </w:t>
      </w:r>
      <w:r w:rsidRPr="00322C93">
        <w:rPr>
          <w:rFonts w:ascii="Times New Roman" w:eastAsia="Calibri" w:hAnsi="Times New Roman" w:cs="Times New Roman"/>
          <w:szCs w:val="28"/>
        </w:rPr>
        <w:br/>
        <w:t>с языковыми явлениями русского языка;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объединять объекты (языковые единицы) по заданному признаку;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определять существенный признак для классификации языковых единиц, классифицировать предложенные языковые единицы;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находить закономерности и противоречия в языковом материале на основе предложенного учителем алгоритма наблюдения;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выявлять недостаток информации для решения учебной и практической задачи на основе предложенного алгоритма;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устанавливать причинно-следственные связи в ситуациях наблюдения</w:t>
      </w:r>
      <w:r w:rsidRPr="00322C93">
        <w:rPr>
          <w:rFonts w:ascii="Times New Roman" w:eastAsia="Calibri" w:hAnsi="Times New Roman" w:cs="Times New Roman"/>
          <w:szCs w:val="28"/>
        </w:rPr>
        <w:br/>
        <w:t>за языковым материалом, делать выводы.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определять разрыв между реальным и желательным состоянием языкового объекта (речевой ситуации) на основе предложенных учителем вопросов;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с помощью учителя формулировать цель, планировать изменения языкового объекта, речевой ситуации;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 xml:space="preserve">сравнивать несколько вариантов решения задачи, выбирать наиболее </w:t>
      </w:r>
      <w:proofErr w:type="gramStart"/>
      <w:r w:rsidRPr="00322C93">
        <w:rPr>
          <w:rFonts w:ascii="Times New Roman" w:eastAsia="Calibri" w:hAnsi="Times New Roman" w:cs="Times New Roman"/>
          <w:szCs w:val="28"/>
        </w:rPr>
        <w:t>подходящий</w:t>
      </w:r>
      <w:proofErr w:type="gramEnd"/>
      <w:r w:rsidRPr="00322C93">
        <w:rPr>
          <w:rFonts w:ascii="Times New Roman" w:eastAsia="Calibri" w:hAnsi="Times New Roman" w:cs="Times New Roman"/>
          <w:szCs w:val="28"/>
        </w:rPr>
        <w:t xml:space="preserve"> (на основе предложенных критериев);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выполнять по предложенному плану проектное задание;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формулировать выводы и подкреплять их доказательствами на основе результатов проведенного наблюдения за языковым материалом (классификации, сравнения, исследования);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прогнозировать возможное развитие процессов, событий и их последствия</w:t>
      </w:r>
      <w:r w:rsidRPr="00322C93">
        <w:rPr>
          <w:rFonts w:ascii="Times New Roman" w:eastAsia="Calibri" w:hAnsi="Times New Roman" w:cs="Times New Roman"/>
          <w:szCs w:val="28"/>
        </w:rPr>
        <w:br/>
        <w:t>в аналогичных или сходных ситуациях.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  <w:shd w:val="clear" w:color="auto" w:fill="FFFFFF"/>
        </w:rPr>
        <w:lastRenderedPageBreak/>
        <w:t>У обучающегося</w:t>
      </w:r>
      <w:r w:rsidRPr="00322C93">
        <w:rPr>
          <w:rFonts w:ascii="Times New Roman" w:eastAsia="Calibri" w:hAnsi="Times New Roman" w:cs="Times New Roman"/>
          <w:szCs w:val="28"/>
        </w:rPr>
        <w:t xml:space="preserve"> будут сформированы следующие умения работать</w:t>
      </w:r>
      <w:r w:rsidRPr="00322C93">
        <w:rPr>
          <w:rFonts w:ascii="Times New Roman" w:eastAsia="Calibri" w:hAnsi="Times New Roman" w:cs="Times New Roman"/>
          <w:szCs w:val="28"/>
        </w:rPr>
        <w:br/>
        <w:t>с информацией как часть познавательных универсальных учебных действий: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выбирать источник получения информации: словарь, справочник;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согласно заданному алгоритму находить в предложенном источнике (словаре, справочнике) информацию, представленную в явном виде;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распознавать достоверную и недостоверную информацию самостоятельно</w:t>
      </w:r>
      <w:r w:rsidRPr="00322C93">
        <w:rPr>
          <w:rFonts w:ascii="Times New Roman" w:eastAsia="Calibri" w:hAnsi="Times New Roman" w:cs="Times New Roman"/>
          <w:szCs w:val="28"/>
        </w:rPr>
        <w:br/>
        <w:t>или на основании предложенного учителем способа её проверки (с помощью словарей, справочников);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соблюдать с помощью взрослых (учителей, родителей, законных представителей) правила информационной безопасности при поиске информации</w:t>
      </w:r>
      <w:r w:rsidRPr="00322C93">
        <w:rPr>
          <w:rFonts w:ascii="Times New Roman" w:eastAsia="Calibri" w:hAnsi="Times New Roman" w:cs="Times New Roman"/>
          <w:szCs w:val="28"/>
        </w:rPr>
        <w:br/>
        <w:t>в информационно-телекоммуникационной сети Интернет (информации</w:t>
      </w:r>
      <w:r w:rsidRPr="00322C93">
        <w:rPr>
          <w:rFonts w:ascii="Times New Roman" w:eastAsia="Calibri" w:hAnsi="Times New Roman" w:cs="Times New Roman"/>
          <w:szCs w:val="28"/>
        </w:rPr>
        <w:br/>
        <w:t>о написании и произношении слова, о значении слова, о происхождении слова,</w:t>
      </w:r>
      <w:r w:rsidRPr="00322C93">
        <w:rPr>
          <w:rFonts w:ascii="Times New Roman" w:eastAsia="Calibri" w:hAnsi="Times New Roman" w:cs="Times New Roman"/>
          <w:szCs w:val="28"/>
        </w:rPr>
        <w:br/>
        <w:t>о синонимах слова);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анализировать и создавать текстовую, виде</w:t>
      </w:r>
      <w:proofErr w:type="gramStart"/>
      <w:r w:rsidRPr="00322C93">
        <w:rPr>
          <w:rFonts w:ascii="Times New Roman" w:eastAsia="Calibri" w:hAnsi="Times New Roman" w:cs="Times New Roman"/>
          <w:szCs w:val="28"/>
        </w:rPr>
        <w:t>о-</w:t>
      </w:r>
      <w:proofErr w:type="gramEnd"/>
      <w:r w:rsidRPr="00322C93">
        <w:rPr>
          <w:rFonts w:ascii="Times New Roman" w:eastAsia="Calibri" w:hAnsi="Times New Roman" w:cs="Times New Roman"/>
          <w:szCs w:val="28"/>
        </w:rPr>
        <w:t>, графическую, звуковую информацию в соответствии с учебной задачей;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самостоятельно создавать схемы, таблицы для представления лингвистической информации; понимать лингвистическую информацию, зафиксированную в виде таблиц, схем.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  <w:shd w:val="clear" w:color="auto" w:fill="FFFFFF"/>
        </w:rPr>
        <w:t>У</w:t>
      </w:r>
      <w:r w:rsidRPr="00322C93">
        <w:rPr>
          <w:rFonts w:ascii="Times New Roman" w:eastAsia="Calibri" w:hAnsi="Times New Roman" w:cs="Times New Roman"/>
          <w:szCs w:val="28"/>
        </w:rPr>
        <w:t xml:space="preserve"> обучающегося будут сформированы следующие умения общения</w:t>
      </w:r>
      <w:r w:rsidRPr="00322C93">
        <w:rPr>
          <w:rFonts w:ascii="Times New Roman" w:eastAsia="Calibri" w:hAnsi="Times New Roman" w:cs="Times New Roman"/>
          <w:szCs w:val="28"/>
        </w:rPr>
        <w:br/>
        <w:t>как часть коммуникативных универсальных учебных действий: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воспринимать и формулировать суждения, выражать эмоции в соответствии</w:t>
      </w:r>
      <w:r w:rsidRPr="00322C93">
        <w:rPr>
          <w:rFonts w:ascii="Times New Roman" w:eastAsia="Calibri" w:hAnsi="Times New Roman" w:cs="Times New Roman"/>
          <w:szCs w:val="28"/>
        </w:rPr>
        <w:br/>
        <w:t>с целями и условиями общения в знакомой среде;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проявлять уважительное отношение к собеседнику, соблюдать правила ведения диалога и дискуссии;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признавать возможность существования разных точек зрения;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корректно и аргументированно высказывать своё мнение;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строить речевое высказывание в соответствии с поставленной задачей;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создавать устные и письменные тексты (описание, рассуждение, повествование);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готовить небольшие публичные выступления;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подбирать иллюстративный материал (рисунки, фото, плакаты) к тексту выступления.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У обучающегося будут сформированы следующие умения самоорганизации как части регулятивных универсальных учебных действий: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планировать действия по решению учебной задачи для получения результата;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выстраивать последовательность выбранных действий.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У обучающегося будут сформированы следующие умения самоконтроля как части регулятивных универсальных учебных действий: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устанавливать причины успеха (неудач) учебной деятельности;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корректировать свои учебные действия для преодоления речевых</w:t>
      </w:r>
      <w:r w:rsidRPr="00322C93">
        <w:rPr>
          <w:rFonts w:ascii="Times New Roman" w:eastAsia="Calibri" w:hAnsi="Times New Roman" w:cs="Times New Roman"/>
          <w:szCs w:val="28"/>
        </w:rPr>
        <w:br/>
        <w:t>и орфографических ошибок.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У обучающегося будут сформированы следующие умения совместной деятельности: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формулировать краткосрочные и долгосрочные цели (индивидуальные</w:t>
      </w:r>
      <w:r w:rsidRPr="00322C93">
        <w:rPr>
          <w:rFonts w:ascii="Times New Roman" w:eastAsia="Calibri" w:hAnsi="Times New Roman" w:cs="Times New Roman"/>
          <w:szCs w:val="28"/>
        </w:rPr>
        <w:br/>
        <w:t>с учетом участия в коллективных задачах) в стандартной (типовой) ситуации</w:t>
      </w:r>
      <w:r w:rsidRPr="00322C93">
        <w:rPr>
          <w:rFonts w:ascii="Times New Roman" w:eastAsia="Calibri" w:hAnsi="Times New Roman" w:cs="Times New Roman"/>
          <w:szCs w:val="28"/>
        </w:rPr>
        <w:br/>
        <w:t>на основе предложенного формата планирования, распределения промежуточных шагов и сроков;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lastRenderedPageBreak/>
        <w:t>принимать цель совместной деятельности, коллективно выстраивать действия по её достижению (распределять роли, договариваться, обсуждать процесс</w:t>
      </w:r>
      <w:r w:rsidRPr="00322C93">
        <w:rPr>
          <w:rFonts w:ascii="Times New Roman" w:eastAsia="Calibri" w:hAnsi="Times New Roman" w:cs="Times New Roman"/>
          <w:szCs w:val="28"/>
        </w:rPr>
        <w:br/>
        <w:t>и результат совместной работы);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проявлять готовность руководить, выполнять поручения, подчиняться;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ответственно выполнять свою часть работы;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оценивать свой вклад в общий результат;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выполнять совместные проектные задания с опорой на предложенные образцы.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bCs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. </w:t>
      </w:r>
      <w:r w:rsidRPr="00322C93">
        <w:rPr>
          <w:rFonts w:ascii="Times New Roman" w:eastAsia="Calibri" w:hAnsi="Times New Roman" w:cs="Times New Roman"/>
          <w:bCs/>
          <w:szCs w:val="28"/>
        </w:rPr>
        <w:t xml:space="preserve">Предметные результаты изучения государственного (татарского) языка. К концу обучения во 2 классе </w:t>
      </w:r>
      <w:proofErr w:type="gramStart"/>
      <w:r w:rsidRPr="00322C93">
        <w:rPr>
          <w:rFonts w:ascii="Times New Roman" w:eastAsia="Calibri" w:hAnsi="Times New Roman" w:cs="Times New Roman"/>
          <w:bCs/>
          <w:szCs w:val="28"/>
        </w:rPr>
        <w:t>обучающийся</w:t>
      </w:r>
      <w:proofErr w:type="gramEnd"/>
      <w:r w:rsidRPr="00322C93">
        <w:rPr>
          <w:rFonts w:ascii="Times New Roman" w:eastAsia="Calibri" w:hAnsi="Times New Roman" w:cs="Times New Roman"/>
          <w:bCs/>
          <w:szCs w:val="28"/>
        </w:rPr>
        <w:t xml:space="preserve"> научится: 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 xml:space="preserve">воспринимать на слух и понимать звучащие учебные тексты, построенные </w:t>
      </w:r>
      <w:r w:rsidRPr="00322C93">
        <w:rPr>
          <w:rFonts w:ascii="Times New Roman" w:eastAsia="Calibri" w:hAnsi="Times New Roman" w:cs="Times New Roman"/>
          <w:szCs w:val="28"/>
        </w:rPr>
        <w:br/>
        <w:t xml:space="preserve">на изученном языковом материале, с опорой на иллюстрации (время звучания текста для </w:t>
      </w:r>
      <w:proofErr w:type="spellStart"/>
      <w:r w:rsidRPr="00322C93">
        <w:rPr>
          <w:rFonts w:ascii="Times New Roman" w:eastAsia="Calibri" w:hAnsi="Times New Roman" w:cs="Times New Roman"/>
          <w:szCs w:val="28"/>
        </w:rPr>
        <w:t>аудирования</w:t>
      </w:r>
      <w:proofErr w:type="spellEnd"/>
      <w:r w:rsidRPr="00322C93">
        <w:rPr>
          <w:rFonts w:ascii="Times New Roman" w:eastAsia="Calibri" w:hAnsi="Times New Roman" w:cs="Times New Roman"/>
          <w:szCs w:val="28"/>
        </w:rPr>
        <w:t xml:space="preserve"> не более 0,3 минуты); 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 xml:space="preserve">вести диалоги разного характера в рамках тематического содержания речи </w:t>
      </w:r>
      <w:r w:rsidRPr="00322C93">
        <w:rPr>
          <w:rFonts w:ascii="Times New Roman" w:eastAsia="Calibri" w:hAnsi="Times New Roman" w:cs="Times New Roman"/>
          <w:szCs w:val="28"/>
        </w:rPr>
        <w:br/>
        <w:t xml:space="preserve">с соблюдением норм речевого этикета в объёме не менее 3-4 реплик со стороны каждого собеседника; 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 xml:space="preserve">создавать устные монологические высказывания объёмом не менее 3-4 фраз </w:t>
      </w:r>
      <w:r w:rsidRPr="00322C93">
        <w:rPr>
          <w:rFonts w:ascii="Times New Roman" w:eastAsia="Calibri" w:hAnsi="Times New Roman" w:cs="Times New Roman"/>
          <w:szCs w:val="28"/>
        </w:rPr>
        <w:br/>
        <w:t xml:space="preserve">в рамках тематического содержания речи; 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 xml:space="preserve">излагать основное содержание прослушанного или прочитанного текста </w:t>
      </w:r>
      <w:r w:rsidRPr="00322C93">
        <w:rPr>
          <w:rFonts w:ascii="Times New Roman" w:eastAsia="Calibri" w:hAnsi="Times New Roman" w:cs="Times New Roman"/>
          <w:szCs w:val="28"/>
        </w:rPr>
        <w:br/>
        <w:t xml:space="preserve">с вербальными и (или) зрительными опорами (объём - не менее 3-4 фраз); 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 xml:space="preserve">читать вслух тексты объёмом до 35 слов, построенные на изученном языковом материале, соблюдая правила чтения и правильную интонацию; 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 xml:space="preserve">читать про себя и понимать несложные тексты, содержащие отдельные незнакомые слова (объём текста для чтения до 50 слов); 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 xml:space="preserve">списывать текст и выписывать из него слова, словосочетания, предложения </w:t>
      </w:r>
      <w:r w:rsidRPr="00322C93">
        <w:rPr>
          <w:rFonts w:ascii="Times New Roman" w:eastAsia="Calibri" w:hAnsi="Times New Roman" w:cs="Times New Roman"/>
          <w:szCs w:val="28"/>
        </w:rPr>
        <w:br/>
        <w:t xml:space="preserve">в соответствии с решаемой учебной задачей; 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 xml:space="preserve">вставлять пропущенные слова в предложение; писать поздравление с опорой на образец; </w:t>
      </w:r>
    </w:p>
    <w:p w:rsidR="00322C93" w:rsidRPr="00322C93" w:rsidRDefault="00322C93" w:rsidP="00322C93">
      <w:pPr>
        <w:spacing w:after="0" w:line="360" w:lineRule="auto"/>
        <w:ind w:firstLine="709"/>
        <w:rPr>
          <w:rFonts w:ascii="Times New Roman" w:eastAsia="Calibri" w:hAnsi="Times New Roman" w:cs="Times New Roman"/>
          <w:szCs w:val="28"/>
        </w:rPr>
      </w:pPr>
      <w:r w:rsidRPr="00322C93">
        <w:rPr>
          <w:rFonts w:ascii="Times New Roman" w:eastAsia="Calibri" w:hAnsi="Times New Roman" w:cs="Times New Roman"/>
          <w:szCs w:val="28"/>
        </w:rPr>
        <w:t>составлять подписи к картинкам или описывать их по образцу.</w:t>
      </w:r>
    </w:p>
    <w:p w:rsidR="00322C93" w:rsidRPr="00322C93" w:rsidRDefault="00322C93" w:rsidP="00322C93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Cs w:val="28"/>
        </w:rPr>
      </w:pPr>
    </w:p>
    <w:p w:rsidR="00322C93" w:rsidRPr="00322C93" w:rsidRDefault="00322C93" w:rsidP="00322C93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Cs w:val="28"/>
        </w:rPr>
      </w:pPr>
    </w:p>
    <w:p w:rsidR="00322C93" w:rsidRPr="00322C93" w:rsidRDefault="00322C93" w:rsidP="00322C93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bCs/>
        </w:rPr>
      </w:pPr>
      <w:r w:rsidRPr="00322C93">
        <w:rPr>
          <w:rFonts w:ascii="Times New Roman" w:eastAsia="Calibri" w:hAnsi="Times New Roman" w:cs="Times New Roman"/>
          <w:b/>
          <w:bCs/>
        </w:rPr>
        <w:t>Содержание обучения во 2 классе.</w:t>
      </w:r>
    </w:p>
    <w:p w:rsidR="00322C93" w:rsidRPr="00322C93" w:rsidRDefault="00322C93" w:rsidP="00322C93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iCs/>
        </w:rPr>
      </w:pPr>
      <w:r w:rsidRPr="00322C93">
        <w:rPr>
          <w:rFonts w:ascii="Times New Roman" w:hAnsi="Times New Roman" w:cs="Times New Roman"/>
          <w:bCs/>
          <w:iCs/>
          <w:lang w:val="tt-RU"/>
        </w:rPr>
        <w:t>7.1. Тематическое содержание речи.</w:t>
      </w:r>
    </w:p>
    <w:p w:rsidR="00322C93" w:rsidRPr="00322C93" w:rsidRDefault="00322C93" w:rsidP="00322C9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</w:rPr>
      </w:pPr>
      <w:r w:rsidRPr="00322C93">
        <w:rPr>
          <w:rFonts w:ascii="Times New Roman" w:eastAsia="Times New Roman" w:hAnsi="Times New Roman" w:cs="Times New Roman"/>
          <w:bCs/>
          <w:spacing w:val="-1"/>
        </w:rPr>
        <w:t>7.1.1.</w:t>
      </w:r>
      <w:r w:rsidRPr="00322C93">
        <w:rPr>
          <w:rFonts w:ascii="Times New Roman" w:hAnsi="Times New Roman" w:cs="Times New Roman"/>
        </w:rPr>
        <w:t> </w:t>
      </w:r>
      <w:r w:rsidRPr="00322C93">
        <w:rPr>
          <w:rFonts w:ascii="Times New Roman" w:eastAsia="Times New Roman" w:hAnsi="Times New Roman" w:cs="Times New Roman"/>
          <w:bCs/>
          <w:spacing w:val="-1"/>
        </w:rPr>
        <w:t xml:space="preserve">Мир моего «Я»: </w:t>
      </w:r>
      <w:r w:rsidRPr="00322C93">
        <w:rPr>
          <w:rFonts w:ascii="Times New Roman" w:eastAsia="Times New Roman" w:hAnsi="Times New Roman" w:cs="Times New Roman"/>
          <w:bCs/>
        </w:rPr>
        <w:t>Наша семья. Встреча гостей. Мы любим чистоту. Предметы личной гигиены.</w:t>
      </w:r>
    </w:p>
    <w:p w:rsidR="00322C93" w:rsidRPr="00322C93" w:rsidRDefault="00322C93" w:rsidP="00322C93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</w:rPr>
      </w:pPr>
      <w:r w:rsidRPr="00322C93">
        <w:rPr>
          <w:rFonts w:ascii="Times New Roman" w:hAnsi="Times New Roman" w:cs="Times New Roman"/>
          <w:bCs/>
        </w:rPr>
        <w:t>7.1.2.</w:t>
      </w:r>
      <w:r w:rsidRPr="00322C93">
        <w:rPr>
          <w:rFonts w:ascii="Times New Roman" w:hAnsi="Times New Roman" w:cs="Times New Roman"/>
        </w:rPr>
        <w:t> </w:t>
      </w:r>
      <w:r w:rsidRPr="00322C93">
        <w:rPr>
          <w:rFonts w:ascii="Times New Roman" w:hAnsi="Times New Roman" w:cs="Times New Roman"/>
          <w:bCs/>
        </w:rPr>
        <w:t>Мир моих увлечений: Зимние и летние забавы. Спортивные игры.</w:t>
      </w:r>
    </w:p>
    <w:p w:rsidR="00322C93" w:rsidRPr="00322C93" w:rsidRDefault="00322C93" w:rsidP="00322C93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</w:rPr>
      </w:pPr>
      <w:r w:rsidRPr="00322C93">
        <w:rPr>
          <w:rFonts w:ascii="Times New Roman" w:hAnsi="Times New Roman" w:cs="Times New Roman"/>
          <w:bCs/>
        </w:rPr>
        <w:t xml:space="preserve">7.1.3. Мир вокруг меня: Мы идем в школу. </w:t>
      </w:r>
      <w:r w:rsidRPr="00322C93">
        <w:rPr>
          <w:rFonts w:ascii="Times New Roman" w:eastAsia="Calibri" w:hAnsi="Times New Roman" w:cs="Times New Roman"/>
          <w:bCs/>
        </w:rPr>
        <w:t>В магазине. В городе. В деревне. Транспорт. Времена года.</w:t>
      </w:r>
    </w:p>
    <w:p w:rsidR="00322C93" w:rsidRPr="00322C93" w:rsidRDefault="00322C93" w:rsidP="00322C93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lang w:val="tt-RU"/>
        </w:rPr>
      </w:pPr>
      <w:r w:rsidRPr="00322C93">
        <w:rPr>
          <w:rFonts w:ascii="Times New Roman" w:hAnsi="Times New Roman" w:cs="Times New Roman"/>
          <w:bCs/>
        </w:rPr>
        <w:t xml:space="preserve">7.1.4. Моя Родина: </w:t>
      </w:r>
      <w:r w:rsidRPr="00322C93">
        <w:rPr>
          <w:rFonts w:ascii="Times New Roman" w:eastAsia="Calibri" w:hAnsi="Times New Roman" w:cs="Times New Roman"/>
          <w:bCs/>
          <w:lang w:val="tt-RU"/>
        </w:rPr>
        <w:t xml:space="preserve">Казань - столица Республики Татарстан. </w:t>
      </w:r>
      <w:r w:rsidRPr="00322C93">
        <w:rPr>
          <w:rFonts w:ascii="Times New Roman" w:eastAsia="Calibri" w:hAnsi="Times New Roman" w:cs="Times New Roman"/>
          <w:bCs/>
        </w:rPr>
        <w:t xml:space="preserve">Татарские национальные блюда. </w:t>
      </w:r>
      <w:r w:rsidRPr="00322C93">
        <w:rPr>
          <w:rFonts w:ascii="Times New Roman" w:eastAsia="Calibri" w:hAnsi="Times New Roman" w:cs="Times New Roman"/>
          <w:bCs/>
          <w:lang w:val="tt-RU"/>
        </w:rPr>
        <w:t>Праздники.</w:t>
      </w:r>
    </w:p>
    <w:p w:rsidR="00322C93" w:rsidRPr="00322C93" w:rsidRDefault="00322C93" w:rsidP="00322C93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322C93">
        <w:rPr>
          <w:rFonts w:ascii="Times New Roman" w:hAnsi="Times New Roman" w:cs="Times New Roman"/>
        </w:rPr>
        <w:t>7.2. Умения по видам речевой деятельности.</w:t>
      </w:r>
    </w:p>
    <w:p w:rsidR="00322C93" w:rsidRPr="00322C93" w:rsidRDefault="00322C93" w:rsidP="00322C93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</w:rPr>
      </w:pPr>
      <w:r w:rsidRPr="00322C93">
        <w:rPr>
          <w:rFonts w:ascii="Times New Roman" w:hAnsi="Times New Roman" w:cs="Times New Roman"/>
        </w:rPr>
        <w:t>7.2.1. </w:t>
      </w:r>
      <w:proofErr w:type="spellStart"/>
      <w:proofErr w:type="gramStart"/>
      <w:r w:rsidRPr="00322C93">
        <w:rPr>
          <w:rFonts w:ascii="Times New Roman" w:hAnsi="Times New Roman" w:cs="Times New Roman"/>
        </w:rPr>
        <w:t>Аудирование</w:t>
      </w:r>
      <w:proofErr w:type="spellEnd"/>
      <w:r w:rsidRPr="00322C93">
        <w:rPr>
          <w:rFonts w:ascii="Times New Roman" w:hAnsi="Times New Roman" w:cs="Times New Roman"/>
        </w:rPr>
        <w:t xml:space="preserve">: </w:t>
      </w:r>
      <w:r w:rsidRPr="00322C93">
        <w:rPr>
          <w:rFonts w:ascii="Times New Roman" w:hAnsi="Times New Roman" w:cs="Times New Roman"/>
          <w:iCs/>
          <w:lang w:val="tt-RU"/>
        </w:rPr>
        <w:t xml:space="preserve">понимание на слух речи учителя и одноклассников </w:t>
      </w:r>
      <w:r w:rsidRPr="00322C93">
        <w:rPr>
          <w:rFonts w:ascii="Times New Roman" w:hAnsi="Times New Roman" w:cs="Times New Roman"/>
          <w:iCs/>
          <w:lang w:val="tt-RU"/>
        </w:rPr>
        <w:br/>
        <w:t xml:space="preserve">и вербальная или невербальная реакция на услышанное; </w:t>
      </w:r>
      <w:r w:rsidRPr="00322C93">
        <w:rPr>
          <w:rFonts w:ascii="Times New Roman" w:hAnsi="Times New Roman" w:cs="Times New Roman"/>
          <w:iCs/>
        </w:rPr>
        <w:t xml:space="preserve">восприятие на слух несложных адаптированных аутентичных текстов, содержащих отдельные незнакомые слова по изученным темам и понимание основного содержания </w:t>
      </w:r>
      <w:r w:rsidRPr="00322C93">
        <w:rPr>
          <w:rFonts w:ascii="Times New Roman" w:hAnsi="Times New Roman" w:cs="Times New Roman"/>
          <w:iCs/>
        </w:rPr>
        <w:br/>
        <w:t>или запрашиваемой информации с опорой на иллюстрации; восприятие и понимание на слух несложных диалогических текстов по изученным темам.</w:t>
      </w:r>
      <w:proofErr w:type="gramEnd"/>
    </w:p>
    <w:p w:rsidR="00322C93" w:rsidRPr="00322C93" w:rsidRDefault="00322C93" w:rsidP="00322C93">
      <w:pPr>
        <w:tabs>
          <w:tab w:val="left" w:pos="1134"/>
          <w:tab w:val="left" w:pos="1418"/>
        </w:tabs>
        <w:spacing w:after="0" w:line="360" w:lineRule="auto"/>
        <w:ind w:firstLine="709"/>
        <w:jc w:val="both"/>
        <w:rPr>
          <w:rFonts w:ascii="Times New Roman" w:hAnsi="Times New Roman" w:cs="Times New Roman"/>
          <w:iCs/>
        </w:rPr>
      </w:pPr>
      <w:r w:rsidRPr="00322C93">
        <w:rPr>
          <w:rFonts w:ascii="Times New Roman" w:hAnsi="Times New Roman" w:cs="Times New Roman"/>
          <w:iCs/>
        </w:rPr>
        <w:lastRenderedPageBreak/>
        <w:t xml:space="preserve">Тексты для </w:t>
      </w:r>
      <w:proofErr w:type="spellStart"/>
      <w:r w:rsidRPr="00322C93">
        <w:rPr>
          <w:rFonts w:ascii="Times New Roman" w:hAnsi="Times New Roman" w:cs="Times New Roman"/>
          <w:iCs/>
        </w:rPr>
        <w:t>аудирования</w:t>
      </w:r>
      <w:proofErr w:type="spellEnd"/>
      <w:r w:rsidRPr="00322C93">
        <w:rPr>
          <w:rFonts w:ascii="Times New Roman" w:hAnsi="Times New Roman" w:cs="Times New Roman"/>
          <w:iCs/>
        </w:rPr>
        <w:t>: диалоги в рамках тематического содержания речи; высказывания собеседников в ситуациях повседневного общения, аутентичные тексты.</w:t>
      </w:r>
    </w:p>
    <w:p w:rsidR="00322C93" w:rsidRPr="00322C93" w:rsidRDefault="00322C93" w:rsidP="00322C93">
      <w:pPr>
        <w:spacing w:after="0" w:line="360" w:lineRule="auto"/>
        <w:ind w:firstLine="709"/>
        <w:jc w:val="both"/>
        <w:rPr>
          <w:rFonts w:ascii="Times New Roman" w:hAnsi="Times New Roman" w:cs="Times New Roman"/>
          <w:lang w:val="tt-RU"/>
        </w:rPr>
      </w:pPr>
      <w:r w:rsidRPr="00322C93">
        <w:rPr>
          <w:rFonts w:ascii="Times New Roman" w:hAnsi="Times New Roman" w:cs="Times New Roman"/>
          <w:lang w:val="tt-RU"/>
        </w:rPr>
        <w:t>7.2.2.</w:t>
      </w:r>
      <w:r w:rsidRPr="00322C93">
        <w:rPr>
          <w:rFonts w:ascii="Times New Roman" w:hAnsi="Times New Roman" w:cs="Times New Roman"/>
        </w:rPr>
        <w:t> </w:t>
      </w:r>
      <w:r w:rsidRPr="00322C93">
        <w:rPr>
          <w:rFonts w:ascii="Times New Roman" w:hAnsi="Times New Roman" w:cs="Times New Roman"/>
          <w:lang w:val="tt-RU"/>
        </w:rPr>
        <w:t>Говорение.</w:t>
      </w:r>
    </w:p>
    <w:p w:rsidR="00322C93" w:rsidRPr="00322C93" w:rsidRDefault="00322C93" w:rsidP="00322C93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lang w:val="tt-RU"/>
        </w:rPr>
      </w:pPr>
      <w:r w:rsidRPr="00322C93">
        <w:rPr>
          <w:rFonts w:ascii="Times New Roman" w:hAnsi="Times New Roman" w:cs="Times New Roman"/>
          <w:iCs/>
          <w:lang w:val="tt-RU"/>
        </w:rPr>
        <w:t>7.2.2.1.</w:t>
      </w:r>
      <w:r w:rsidRPr="00322C93">
        <w:rPr>
          <w:rFonts w:ascii="Times New Roman" w:hAnsi="Times New Roman" w:cs="Times New Roman"/>
        </w:rPr>
        <w:t> </w:t>
      </w:r>
      <w:r w:rsidRPr="00322C93">
        <w:rPr>
          <w:rFonts w:ascii="Times New Roman" w:hAnsi="Times New Roman" w:cs="Times New Roman"/>
          <w:iCs/>
          <w:lang w:val="tt-RU"/>
        </w:rPr>
        <w:t xml:space="preserve">Диалогическая речь: умение задавать вопросы по изученным темам </w:t>
      </w:r>
      <w:r w:rsidRPr="00322C93">
        <w:rPr>
          <w:rFonts w:ascii="Times New Roman" w:hAnsi="Times New Roman" w:cs="Times New Roman"/>
          <w:iCs/>
          <w:lang w:val="tt-RU"/>
        </w:rPr>
        <w:br/>
        <w:t>и отвечать на них; ведение разных видов диалога (выражение просьбы, поздравление); приглашение собеседника к совместной деятельности, вежливое согласие или несогласие на предложение собеседника.</w:t>
      </w:r>
    </w:p>
    <w:p w:rsidR="00322C93" w:rsidRPr="00322C93" w:rsidRDefault="00322C93" w:rsidP="00322C93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322C93">
        <w:rPr>
          <w:rFonts w:ascii="Times New Roman" w:hAnsi="Times New Roman" w:cs="Times New Roman"/>
          <w:iCs/>
          <w:lang w:val="tt-RU"/>
        </w:rPr>
        <w:t xml:space="preserve">7.2.2.2. Монологическая речь: составление небольшого высказывания </w:t>
      </w:r>
      <w:r w:rsidRPr="00322C93">
        <w:rPr>
          <w:rFonts w:ascii="Times New Roman" w:hAnsi="Times New Roman" w:cs="Times New Roman"/>
          <w:iCs/>
          <w:lang w:val="tt-RU"/>
        </w:rPr>
        <w:br/>
        <w:t xml:space="preserve">в соответствии с учебной ситуацией в пределах программного языкового материала; составление небольшого рассказа о себе, членах семьи, школе, временах года, </w:t>
      </w:r>
      <w:r w:rsidRPr="00322C93">
        <w:rPr>
          <w:rFonts w:ascii="Times New Roman" w:hAnsi="Times New Roman" w:cs="Times New Roman"/>
          <w:iCs/>
          <w:lang w:val="tt-RU"/>
        </w:rPr>
        <w:br/>
        <w:t xml:space="preserve">о своем городе (селе), праздниках, природе родного края; </w:t>
      </w:r>
      <w:proofErr w:type="spellStart"/>
      <w:r w:rsidRPr="00322C93">
        <w:rPr>
          <w:rFonts w:ascii="Times New Roman" w:hAnsi="Times New Roman" w:cs="Times New Roman"/>
        </w:rPr>
        <w:t>воспроизв</w:t>
      </w:r>
      <w:proofErr w:type="spellEnd"/>
      <w:r w:rsidRPr="00322C93">
        <w:rPr>
          <w:rFonts w:ascii="Times New Roman" w:hAnsi="Times New Roman" w:cs="Times New Roman"/>
          <w:lang w:val="tt-RU"/>
        </w:rPr>
        <w:t>е</w:t>
      </w:r>
      <w:proofErr w:type="spellStart"/>
      <w:r w:rsidRPr="00322C93">
        <w:rPr>
          <w:rFonts w:ascii="Times New Roman" w:hAnsi="Times New Roman" w:cs="Times New Roman"/>
        </w:rPr>
        <w:t>дение</w:t>
      </w:r>
      <w:proofErr w:type="spellEnd"/>
      <w:r w:rsidRPr="00322C93">
        <w:rPr>
          <w:rFonts w:ascii="Times New Roman" w:hAnsi="Times New Roman" w:cs="Times New Roman"/>
          <w:spacing w:val="-4"/>
        </w:rPr>
        <w:t xml:space="preserve"> </w:t>
      </w:r>
      <w:r w:rsidRPr="00322C93">
        <w:rPr>
          <w:rFonts w:ascii="Times New Roman" w:hAnsi="Times New Roman" w:cs="Times New Roman"/>
        </w:rPr>
        <w:t>наизусть</w:t>
      </w:r>
      <w:r w:rsidRPr="00322C93">
        <w:rPr>
          <w:rFonts w:ascii="Times New Roman" w:hAnsi="Times New Roman" w:cs="Times New Roman"/>
          <w:spacing w:val="-4"/>
        </w:rPr>
        <w:t xml:space="preserve"> </w:t>
      </w:r>
      <w:r w:rsidRPr="00322C93">
        <w:rPr>
          <w:rFonts w:ascii="Times New Roman" w:hAnsi="Times New Roman" w:cs="Times New Roman"/>
        </w:rPr>
        <w:t>стихов,</w:t>
      </w:r>
      <w:r w:rsidRPr="00322C93">
        <w:rPr>
          <w:rFonts w:ascii="Times New Roman" w:hAnsi="Times New Roman" w:cs="Times New Roman"/>
          <w:spacing w:val="-6"/>
        </w:rPr>
        <w:t xml:space="preserve"> </w:t>
      </w:r>
      <w:r w:rsidRPr="00322C93">
        <w:rPr>
          <w:rFonts w:ascii="Times New Roman" w:hAnsi="Times New Roman" w:cs="Times New Roman"/>
          <w:spacing w:val="-6"/>
          <w:lang w:val="tt-RU"/>
        </w:rPr>
        <w:t>рифмовок</w:t>
      </w:r>
      <w:r w:rsidRPr="00322C93">
        <w:rPr>
          <w:rFonts w:ascii="Times New Roman" w:hAnsi="Times New Roman" w:cs="Times New Roman"/>
        </w:rPr>
        <w:t>; описание картинок</w:t>
      </w:r>
      <w:r w:rsidRPr="00322C93">
        <w:rPr>
          <w:rFonts w:ascii="Times New Roman" w:hAnsi="Times New Roman" w:cs="Times New Roman"/>
          <w:spacing w:val="-1"/>
          <w:lang w:val="tt-RU"/>
        </w:rPr>
        <w:t>.</w:t>
      </w:r>
    </w:p>
    <w:p w:rsidR="00322C93" w:rsidRPr="00322C93" w:rsidRDefault="00322C93" w:rsidP="00322C93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322C93">
        <w:rPr>
          <w:rFonts w:ascii="Times New Roman" w:hAnsi="Times New Roman" w:cs="Times New Roman"/>
          <w:iCs/>
        </w:rPr>
        <w:t xml:space="preserve">7.2.3. Смысловое чтение: </w:t>
      </w:r>
      <w:r w:rsidRPr="00322C93">
        <w:rPr>
          <w:rFonts w:ascii="Times New Roman" w:hAnsi="Times New Roman" w:cs="Times New Roman"/>
        </w:rPr>
        <w:t xml:space="preserve">чтение вслух учебных текстов с соблюдением правил чтения и соответствующей интонацией; чтение про себя и понимание учебных и несложных адаптированных аутентичных текстов, содержащих отдельные незнакомые слова, с пониманием основного содержания </w:t>
      </w:r>
      <w:r w:rsidRPr="00322C93">
        <w:rPr>
          <w:rFonts w:ascii="Times New Roman" w:hAnsi="Times New Roman" w:cs="Times New Roman"/>
        </w:rPr>
        <w:br/>
        <w:t xml:space="preserve">или запрашиваемой информации; чтение текста с развитием навыков обобщения, сравнения, логического мышления: выделять смысловые </w:t>
      </w:r>
      <w:r w:rsidRPr="00322C93">
        <w:rPr>
          <w:rFonts w:ascii="Times New Roman" w:hAnsi="Times New Roman" w:cs="Times New Roman"/>
          <w:bCs/>
        </w:rPr>
        <w:t xml:space="preserve">вехи, </w:t>
      </w:r>
      <w:r w:rsidRPr="00322C93">
        <w:rPr>
          <w:rFonts w:ascii="Times New Roman" w:hAnsi="Times New Roman" w:cs="Times New Roman"/>
        </w:rPr>
        <w:t xml:space="preserve">озаглавить части текста; </w:t>
      </w:r>
      <w:r w:rsidRPr="00322C93">
        <w:rPr>
          <w:rFonts w:ascii="Times New Roman" w:hAnsi="Times New Roman" w:cs="Times New Roman"/>
          <w:bCs/>
        </w:rPr>
        <w:t>подбирать к плану из текста уточняющие предложения.</w:t>
      </w:r>
    </w:p>
    <w:p w:rsidR="00322C93" w:rsidRPr="00322C93" w:rsidRDefault="00322C93" w:rsidP="00322C93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322C93">
        <w:rPr>
          <w:rFonts w:ascii="Times New Roman" w:hAnsi="Times New Roman" w:cs="Times New Roman"/>
        </w:rPr>
        <w:t>Тексты для чтения: ситуативные диалоги, короткие рассказы, стихи.</w:t>
      </w:r>
    </w:p>
    <w:p w:rsidR="00322C93" w:rsidRPr="00322C93" w:rsidRDefault="00322C93" w:rsidP="00322C93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322C93">
        <w:rPr>
          <w:rFonts w:ascii="Times New Roman" w:hAnsi="Times New Roman" w:cs="Times New Roman"/>
          <w:iCs/>
        </w:rPr>
        <w:t xml:space="preserve">7.2.4. Письмо: </w:t>
      </w:r>
      <w:r w:rsidRPr="00322C93">
        <w:rPr>
          <w:rFonts w:ascii="Times New Roman" w:hAnsi="Times New Roman" w:cs="Times New Roman"/>
          <w:bCs/>
          <w:iCs/>
          <w:lang w:val="tt-RU"/>
        </w:rPr>
        <w:t xml:space="preserve">правильное написание изученных слов; </w:t>
      </w:r>
      <w:r w:rsidRPr="00322C93">
        <w:rPr>
          <w:rFonts w:ascii="Times New Roman" w:hAnsi="Times New Roman" w:cs="Times New Roman"/>
          <w:bCs/>
          <w:iCs/>
        </w:rPr>
        <w:t xml:space="preserve">списывание </w:t>
      </w:r>
      <w:r w:rsidRPr="00322C93">
        <w:rPr>
          <w:rFonts w:ascii="Times New Roman" w:hAnsi="Times New Roman" w:cs="Times New Roman"/>
          <w:bCs/>
          <w:iCs/>
        </w:rPr>
        <w:br/>
        <w:t>или выписывание слов на основе их группировки по фонетическим признакам</w:t>
      </w:r>
      <w:r w:rsidRPr="00322C93">
        <w:rPr>
          <w:rFonts w:ascii="Times New Roman" w:hAnsi="Times New Roman" w:cs="Times New Roman"/>
          <w:bCs/>
          <w:iCs/>
          <w:lang w:val="tt-RU"/>
        </w:rPr>
        <w:t xml:space="preserve">; дописывание предложений в соответствии с решаемой учебной задачей; </w:t>
      </w:r>
      <w:r w:rsidRPr="00322C93">
        <w:rPr>
          <w:rFonts w:ascii="Times New Roman" w:hAnsi="Times New Roman" w:cs="Times New Roman"/>
        </w:rPr>
        <w:t>составление подписей к картинкам или их описание по данному образцу.</w:t>
      </w:r>
    </w:p>
    <w:p w:rsidR="00322C93" w:rsidRPr="00322C93" w:rsidRDefault="00322C93" w:rsidP="00322C93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322C93">
        <w:rPr>
          <w:rFonts w:ascii="Times New Roman" w:hAnsi="Times New Roman" w:cs="Times New Roman"/>
        </w:rPr>
        <w:t>7.3. Языковые знания и навыки.</w:t>
      </w:r>
    </w:p>
    <w:p w:rsidR="00322C93" w:rsidRPr="00322C93" w:rsidRDefault="00322C93" w:rsidP="00322C93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pacing w:val="-19"/>
          <w:lang w:val="tt-RU"/>
        </w:rPr>
      </w:pPr>
      <w:r w:rsidRPr="00322C93">
        <w:rPr>
          <w:rFonts w:ascii="Times New Roman" w:hAnsi="Times New Roman" w:cs="Times New Roman"/>
          <w:iCs/>
        </w:rPr>
        <w:t>7.3.1.</w:t>
      </w:r>
      <w:r w:rsidRPr="00322C93">
        <w:rPr>
          <w:rFonts w:ascii="Times New Roman" w:hAnsi="Times New Roman" w:cs="Times New Roman"/>
        </w:rPr>
        <w:t> </w:t>
      </w:r>
      <w:r w:rsidRPr="00322C93">
        <w:rPr>
          <w:rFonts w:ascii="Times New Roman" w:hAnsi="Times New Roman" w:cs="Times New Roman"/>
          <w:iCs/>
        </w:rPr>
        <w:t xml:space="preserve">Фонетическая сторона речи: </w:t>
      </w:r>
      <w:r w:rsidRPr="00322C93">
        <w:rPr>
          <w:rFonts w:ascii="Times New Roman" w:hAnsi="Times New Roman" w:cs="Times New Roman"/>
        </w:rPr>
        <w:t>чередование</w:t>
      </w:r>
      <w:r w:rsidRPr="00322C93">
        <w:rPr>
          <w:rFonts w:ascii="Times New Roman" w:hAnsi="Times New Roman" w:cs="Times New Roman"/>
          <w:spacing w:val="1"/>
        </w:rPr>
        <w:t xml:space="preserve"> </w:t>
      </w:r>
      <w:r w:rsidRPr="00322C93">
        <w:rPr>
          <w:rFonts w:ascii="Times New Roman" w:hAnsi="Times New Roman" w:cs="Times New Roman"/>
        </w:rPr>
        <w:t>согласных</w:t>
      </w:r>
      <w:r w:rsidRPr="00322C93">
        <w:rPr>
          <w:rFonts w:ascii="Times New Roman" w:hAnsi="Times New Roman" w:cs="Times New Roman"/>
          <w:spacing w:val="1"/>
        </w:rPr>
        <w:t xml:space="preserve"> </w:t>
      </w:r>
      <w:r w:rsidRPr="00322C93">
        <w:rPr>
          <w:rFonts w:ascii="Times New Roman" w:hAnsi="Times New Roman" w:cs="Times New Roman"/>
        </w:rPr>
        <w:t>звуков</w:t>
      </w:r>
      <w:r w:rsidRPr="00322C93">
        <w:rPr>
          <w:rFonts w:ascii="Times New Roman" w:hAnsi="Times New Roman" w:cs="Times New Roman"/>
          <w:spacing w:val="1"/>
        </w:rPr>
        <w:t xml:space="preserve"> </w:t>
      </w:r>
      <w:r w:rsidRPr="00322C93">
        <w:rPr>
          <w:rFonts w:ascii="Times New Roman" w:hAnsi="Times New Roman" w:cs="Times New Roman"/>
        </w:rPr>
        <w:t>(к или г,</w:t>
      </w:r>
      <w:r w:rsidRPr="00322C93">
        <w:rPr>
          <w:rFonts w:ascii="Times New Roman" w:hAnsi="Times New Roman" w:cs="Times New Roman"/>
          <w:spacing w:val="1"/>
        </w:rPr>
        <w:t xml:space="preserve"> </w:t>
      </w:r>
      <w:proofErr w:type="gramStart"/>
      <w:r w:rsidRPr="00322C93">
        <w:rPr>
          <w:rFonts w:ascii="Times New Roman" w:hAnsi="Times New Roman" w:cs="Times New Roman"/>
        </w:rPr>
        <w:t>п</w:t>
      </w:r>
      <w:proofErr w:type="gramEnd"/>
      <w:r w:rsidRPr="00322C93">
        <w:rPr>
          <w:rFonts w:ascii="Times New Roman" w:hAnsi="Times New Roman" w:cs="Times New Roman"/>
        </w:rPr>
        <w:t xml:space="preserve"> или б); произношение </w:t>
      </w:r>
      <w:r w:rsidRPr="00322C93">
        <w:rPr>
          <w:rFonts w:ascii="Times New Roman" w:hAnsi="Times New Roman" w:cs="Times New Roman"/>
          <w:lang w:val="tt-RU"/>
        </w:rPr>
        <w:t xml:space="preserve">слов со специфичными согласными звуками </w:t>
      </w:r>
      <w:r w:rsidRPr="00322C93">
        <w:rPr>
          <w:rFonts w:ascii="Times New Roman" w:hAnsi="Times New Roman" w:cs="Times New Roman"/>
        </w:rPr>
        <w:t>[</w:t>
      </w:r>
      <w:proofErr w:type="spellStart"/>
      <w:r w:rsidRPr="00322C93">
        <w:rPr>
          <w:rFonts w:ascii="Times New Roman" w:hAnsi="Times New Roman" w:cs="Times New Roman"/>
        </w:rPr>
        <w:t>къ</w:t>
      </w:r>
      <w:proofErr w:type="spellEnd"/>
      <w:r w:rsidRPr="00322C93">
        <w:rPr>
          <w:rFonts w:ascii="Times New Roman" w:hAnsi="Times New Roman" w:cs="Times New Roman"/>
        </w:rPr>
        <w:t>], [</w:t>
      </w:r>
      <w:proofErr w:type="spellStart"/>
      <w:r w:rsidRPr="00322C93">
        <w:rPr>
          <w:rFonts w:ascii="Times New Roman" w:hAnsi="Times New Roman" w:cs="Times New Roman"/>
        </w:rPr>
        <w:t>гъ</w:t>
      </w:r>
      <w:proofErr w:type="spellEnd"/>
      <w:r w:rsidRPr="00322C93">
        <w:rPr>
          <w:rFonts w:ascii="Times New Roman" w:hAnsi="Times New Roman" w:cs="Times New Roman"/>
        </w:rPr>
        <w:t>], [</w:t>
      </w:r>
      <w:r w:rsidRPr="00322C93">
        <w:rPr>
          <w:rFonts w:ascii="Times New Roman" w:hAnsi="Times New Roman" w:cs="Times New Roman"/>
          <w:lang w:val="en-US"/>
        </w:rPr>
        <w:t>w</w:t>
      </w:r>
      <w:r w:rsidRPr="00322C93">
        <w:rPr>
          <w:rFonts w:ascii="Times New Roman" w:hAnsi="Times New Roman" w:cs="Times New Roman"/>
        </w:rPr>
        <w:t>], [</w:t>
      </w:r>
      <w:r w:rsidRPr="00322C93">
        <w:rPr>
          <w:rFonts w:ascii="Times New Roman" w:hAnsi="Times New Roman" w:cs="Times New Roman"/>
          <w:lang w:val="tt-RU"/>
        </w:rPr>
        <w:t>җ</w:t>
      </w:r>
      <w:r w:rsidRPr="00322C93">
        <w:rPr>
          <w:rFonts w:ascii="Times New Roman" w:hAnsi="Times New Roman" w:cs="Times New Roman"/>
        </w:rPr>
        <w:t>]</w:t>
      </w:r>
      <w:r w:rsidRPr="00322C93">
        <w:rPr>
          <w:rFonts w:ascii="Times New Roman" w:hAnsi="Times New Roman" w:cs="Times New Roman"/>
          <w:lang w:val="tt-RU"/>
        </w:rPr>
        <w:t>,</w:t>
      </w:r>
      <w:r w:rsidRPr="00322C93">
        <w:rPr>
          <w:rFonts w:ascii="Times New Roman" w:hAnsi="Times New Roman" w:cs="Times New Roman"/>
        </w:rPr>
        <w:t xml:space="preserve"> [</w:t>
      </w:r>
      <w:r w:rsidRPr="00322C93">
        <w:rPr>
          <w:rFonts w:ascii="Times New Roman" w:hAnsi="Times New Roman" w:cs="Times New Roman"/>
          <w:lang w:val="tt-RU"/>
        </w:rPr>
        <w:t>ң</w:t>
      </w:r>
      <w:r w:rsidRPr="00322C93">
        <w:rPr>
          <w:rFonts w:ascii="Times New Roman" w:hAnsi="Times New Roman" w:cs="Times New Roman"/>
        </w:rPr>
        <w:t>]</w:t>
      </w:r>
      <w:r w:rsidRPr="00322C93">
        <w:rPr>
          <w:rFonts w:ascii="Times New Roman" w:hAnsi="Times New Roman" w:cs="Times New Roman"/>
          <w:lang w:val="tt-RU"/>
        </w:rPr>
        <w:t>,</w:t>
      </w:r>
      <w:r w:rsidRPr="00322C93">
        <w:rPr>
          <w:rFonts w:ascii="Times New Roman" w:hAnsi="Times New Roman" w:cs="Times New Roman"/>
        </w:rPr>
        <w:t xml:space="preserve"> [</w:t>
      </w:r>
      <w:r w:rsidRPr="00322C93">
        <w:rPr>
          <w:rFonts w:ascii="Times New Roman" w:hAnsi="Times New Roman" w:cs="Times New Roman"/>
          <w:lang w:val="tt-RU"/>
        </w:rPr>
        <w:t>һ</w:t>
      </w:r>
      <w:r w:rsidRPr="00322C93">
        <w:rPr>
          <w:rFonts w:ascii="Times New Roman" w:hAnsi="Times New Roman" w:cs="Times New Roman"/>
        </w:rPr>
        <w:t>]</w:t>
      </w:r>
      <w:r w:rsidRPr="00322C93">
        <w:rPr>
          <w:rFonts w:ascii="Times New Roman" w:hAnsi="Times New Roman" w:cs="Times New Roman"/>
          <w:lang w:val="tt-RU"/>
        </w:rPr>
        <w:t>,</w:t>
      </w:r>
      <w:r w:rsidRPr="00322C93">
        <w:rPr>
          <w:rFonts w:ascii="Times New Roman" w:hAnsi="Times New Roman" w:cs="Times New Roman"/>
        </w:rPr>
        <w:t xml:space="preserve"> [</w:t>
      </w:r>
      <w:r w:rsidRPr="00322C93">
        <w:rPr>
          <w:rFonts w:ascii="Times New Roman" w:hAnsi="Times New Roman" w:cs="Times New Roman"/>
          <w:lang w:val="tt-RU"/>
        </w:rPr>
        <w:t>ч</w:t>
      </w:r>
      <w:r w:rsidRPr="00322C93">
        <w:rPr>
          <w:rFonts w:ascii="Times New Roman" w:hAnsi="Times New Roman" w:cs="Times New Roman"/>
        </w:rPr>
        <w:t>]; интонация</w:t>
      </w:r>
      <w:r w:rsidRPr="00322C93">
        <w:rPr>
          <w:rFonts w:ascii="Times New Roman" w:hAnsi="Times New Roman" w:cs="Times New Roman"/>
          <w:spacing w:val="1"/>
        </w:rPr>
        <w:t xml:space="preserve"> </w:t>
      </w:r>
      <w:r w:rsidRPr="00322C93">
        <w:rPr>
          <w:rFonts w:ascii="Times New Roman" w:hAnsi="Times New Roman" w:cs="Times New Roman"/>
        </w:rPr>
        <w:t>перечисления; интонация приветствия, прощания, обращения, поздравления, извинения, просьбы, приказа; особенности</w:t>
      </w:r>
      <w:r w:rsidRPr="00322C93">
        <w:rPr>
          <w:rFonts w:ascii="Times New Roman" w:hAnsi="Times New Roman" w:cs="Times New Roman"/>
          <w:spacing w:val="1"/>
        </w:rPr>
        <w:t xml:space="preserve"> </w:t>
      </w:r>
      <w:r w:rsidRPr="00322C93">
        <w:rPr>
          <w:rFonts w:ascii="Times New Roman" w:hAnsi="Times New Roman" w:cs="Times New Roman"/>
        </w:rPr>
        <w:t>словесного</w:t>
      </w:r>
      <w:r w:rsidRPr="00322C93">
        <w:rPr>
          <w:rFonts w:ascii="Times New Roman" w:hAnsi="Times New Roman" w:cs="Times New Roman"/>
          <w:spacing w:val="1"/>
        </w:rPr>
        <w:t xml:space="preserve"> </w:t>
      </w:r>
      <w:r w:rsidRPr="00322C93">
        <w:rPr>
          <w:rFonts w:ascii="Times New Roman" w:hAnsi="Times New Roman" w:cs="Times New Roman"/>
        </w:rPr>
        <w:t>ударения</w:t>
      </w:r>
      <w:r w:rsidRPr="00322C93">
        <w:rPr>
          <w:rFonts w:ascii="Times New Roman" w:hAnsi="Times New Roman" w:cs="Times New Roman"/>
          <w:spacing w:val="1"/>
        </w:rPr>
        <w:t xml:space="preserve"> </w:t>
      </w:r>
      <w:r w:rsidRPr="00322C93">
        <w:rPr>
          <w:rFonts w:ascii="Times New Roman" w:hAnsi="Times New Roman" w:cs="Times New Roman"/>
        </w:rPr>
        <w:t>в</w:t>
      </w:r>
      <w:r w:rsidRPr="00322C93">
        <w:rPr>
          <w:rFonts w:ascii="Times New Roman" w:hAnsi="Times New Roman" w:cs="Times New Roman"/>
          <w:spacing w:val="1"/>
        </w:rPr>
        <w:t xml:space="preserve"> </w:t>
      </w:r>
      <w:r w:rsidRPr="00322C93">
        <w:rPr>
          <w:rFonts w:ascii="Times New Roman" w:hAnsi="Times New Roman" w:cs="Times New Roman"/>
        </w:rPr>
        <w:t>вопросительных</w:t>
      </w:r>
      <w:r w:rsidRPr="00322C93">
        <w:rPr>
          <w:rFonts w:ascii="Times New Roman" w:hAnsi="Times New Roman" w:cs="Times New Roman"/>
          <w:spacing w:val="1"/>
        </w:rPr>
        <w:t xml:space="preserve"> </w:t>
      </w:r>
      <w:r w:rsidRPr="00322C93">
        <w:rPr>
          <w:rFonts w:ascii="Times New Roman" w:hAnsi="Times New Roman" w:cs="Times New Roman"/>
        </w:rPr>
        <w:t>местоимениях</w:t>
      </w:r>
      <w:r w:rsidRPr="00322C93">
        <w:rPr>
          <w:rFonts w:ascii="Times New Roman" w:hAnsi="Times New Roman" w:cs="Times New Roman"/>
          <w:lang w:val="tt-RU"/>
        </w:rPr>
        <w:t xml:space="preserve">; </w:t>
      </w:r>
      <w:r w:rsidRPr="00322C93">
        <w:rPr>
          <w:rFonts w:ascii="Times New Roman" w:eastAsia="Calibri" w:hAnsi="Times New Roman" w:cs="Times New Roman"/>
          <w:spacing w:val="-2"/>
          <w:lang w:val="tt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:rsidR="00322C93" w:rsidRPr="00322C93" w:rsidRDefault="00322C93" w:rsidP="00322C9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</w:rPr>
      </w:pPr>
      <w:r w:rsidRPr="00322C93">
        <w:rPr>
          <w:rFonts w:ascii="Times New Roman" w:hAnsi="Times New Roman" w:cs="Times New Roman"/>
          <w:iCs/>
        </w:rPr>
        <w:t xml:space="preserve">7.3.2. Графика, орфография и пунктуация: </w:t>
      </w:r>
      <w:r w:rsidRPr="00322C93">
        <w:rPr>
          <w:rFonts w:ascii="Times New Roman" w:hAnsi="Times New Roman" w:cs="Times New Roman"/>
        </w:rPr>
        <w:t>заглавная буква в начале</w:t>
      </w:r>
      <w:r w:rsidRPr="00322C93">
        <w:rPr>
          <w:rFonts w:ascii="Times New Roman" w:hAnsi="Times New Roman" w:cs="Times New Roman"/>
          <w:spacing w:val="1"/>
        </w:rPr>
        <w:t xml:space="preserve"> </w:t>
      </w:r>
      <w:r w:rsidRPr="00322C93">
        <w:rPr>
          <w:rFonts w:ascii="Times New Roman" w:hAnsi="Times New Roman" w:cs="Times New Roman"/>
        </w:rPr>
        <w:t xml:space="preserve">предложения и в именах собственных; </w:t>
      </w:r>
      <w:r w:rsidRPr="00322C93">
        <w:rPr>
          <w:rFonts w:ascii="Times New Roman" w:hAnsi="Times New Roman" w:cs="Times New Roman"/>
          <w:lang w:val="tt-RU"/>
        </w:rPr>
        <w:t xml:space="preserve">правильное написание изученных слов; </w:t>
      </w:r>
      <w:r w:rsidRPr="00322C93">
        <w:rPr>
          <w:rFonts w:ascii="Times New Roman" w:hAnsi="Times New Roman" w:cs="Times New Roman"/>
        </w:rPr>
        <w:t xml:space="preserve">правильное использование знаков препинания: точки, вопросительного </w:t>
      </w:r>
      <w:r w:rsidRPr="00322C93">
        <w:rPr>
          <w:rFonts w:ascii="Times New Roman" w:hAnsi="Times New Roman" w:cs="Times New Roman"/>
        </w:rPr>
        <w:br/>
        <w:t>и восклицательного знаков в конце предложения; запятой при перечислении.</w:t>
      </w:r>
    </w:p>
    <w:p w:rsidR="00322C93" w:rsidRPr="00322C93" w:rsidRDefault="00322C93" w:rsidP="00322C93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322C93">
        <w:rPr>
          <w:rFonts w:ascii="Times New Roman" w:hAnsi="Times New Roman" w:cs="Times New Roman"/>
          <w:iCs/>
        </w:rPr>
        <w:t>7.3.3. Лексическая сторона речи: р</w:t>
      </w:r>
      <w:r w:rsidRPr="00322C93">
        <w:rPr>
          <w:rFonts w:ascii="Times New Roman" w:hAnsi="Times New Roman" w:cs="Times New Roman"/>
          <w:bCs/>
          <w:iCs/>
        </w:rPr>
        <w:t xml:space="preserve">аспознавание и употребление в устной </w:t>
      </w:r>
      <w:r w:rsidRPr="00322C93">
        <w:rPr>
          <w:rFonts w:ascii="Times New Roman" w:hAnsi="Times New Roman" w:cs="Times New Roman"/>
          <w:bCs/>
          <w:iCs/>
        </w:rPr>
        <w:br/>
        <w:t>и письменной речи не менее 2</w:t>
      </w:r>
      <w:r w:rsidRPr="00322C93">
        <w:rPr>
          <w:rFonts w:ascii="Times New Roman" w:hAnsi="Times New Roman" w:cs="Times New Roman"/>
          <w:iCs/>
        </w:rPr>
        <w:t>00</w:t>
      </w:r>
      <w:r w:rsidRPr="00322C93">
        <w:rPr>
          <w:rFonts w:ascii="Times New Roman" w:hAnsi="Times New Roman" w:cs="Times New Roman"/>
          <w:bCs/>
          <w:iCs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2 класса, включая 100 лексических единиц, усвоенных </w:t>
      </w:r>
      <w:r w:rsidRPr="00322C93">
        <w:rPr>
          <w:rFonts w:ascii="Times New Roman" w:hAnsi="Times New Roman" w:cs="Times New Roman"/>
          <w:bCs/>
          <w:iCs/>
        </w:rPr>
        <w:br/>
        <w:t xml:space="preserve">в 1 классе; </w:t>
      </w:r>
      <w:r w:rsidRPr="00322C93">
        <w:rPr>
          <w:rFonts w:ascii="Times New Roman" w:hAnsi="Times New Roman" w:cs="Times New Roman"/>
        </w:rPr>
        <w:t>слов-названий предметов, их признаков, действий предметов</w:t>
      </w:r>
      <w:r w:rsidRPr="00322C93">
        <w:rPr>
          <w:rFonts w:ascii="Times New Roman" w:hAnsi="Times New Roman" w:cs="Times New Roman"/>
          <w:lang w:val="tt-RU"/>
        </w:rPr>
        <w:t>; синонимов и антонимов изученных слов; заимствованных слов</w:t>
      </w:r>
      <w:r w:rsidRPr="00322C93">
        <w:rPr>
          <w:rFonts w:ascii="Times New Roman" w:hAnsi="Times New Roman" w:cs="Times New Roman"/>
        </w:rPr>
        <w:t>.</w:t>
      </w:r>
    </w:p>
    <w:p w:rsidR="00322C93" w:rsidRPr="00322C93" w:rsidRDefault="00322C93" w:rsidP="00322C93">
      <w:pPr>
        <w:spacing w:after="0" w:line="360" w:lineRule="auto"/>
        <w:ind w:firstLine="709"/>
        <w:jc w:val="both"/>
        <w:rPr>
          <w:rFonts w:ascii="Times New Roman" w:hAnsi="Times New Roman" w:cs="Times New Roman"/>
          <w:lang w:val="tt-RU"/>
        </w:rPr>
      </w:pPr>
      <w:r w:rsidRPr="00322C93">
        <w:rPr>
          <w:rFonts w:ascii="Times New Roman" w:hAnsi="Times New Roman" w:cs="Times New Roman"/>
          <w:iCs/>
        </w:rPr>
        <w:t>7.3.4. </w:t>
      </w:r>
      <w:proofErr w:type="gramStart"/>
      <w:r w:rsidRPr="00322C93">
        <w:rPr>
          <w:rFonts w:ascii="Times New Roman" w:hAnsi="Times New Roman" w:cs="Times New Roman"/>
          <w:iCs/>
        </w:rPr>
        <w:t>Грамматическая сторона речи: р</w:t>
      </w:r>
      <w:r w:rsidRPr="00322C93">
        <w:rPr>
          <w:rFonts w:ascii="Times New Roman" w:hAnsi="Times New Roman" w:cs="Times New Roman"/>
          <w:bCs/>
          <w:iCs/>
        </w:rPr>
        <w:t xml:space="preserve">аспознавание в письменном и звучащем тексте и употребление в устной и письменной речи изученных грамматических форм: </w:t>
      </w:r>
      <w:r w:rsidRPr="00322C93">
        <w:rPr>
          <w:rFonts w:ascii="Times New Roman" w:hAnsi="Times New Roman" w:cs="Times New Roman"/>
          <w:lang w:val="tt-RU"/>
        </w:rPr>
        <w:t>имена с</w:t>
      </w:r>
      <w:proofErr w:type="spellStart"/>
      <w:r w:rsidRPr="00322C93">
        <w:rPr>
          <w:rFonts w:ascii="Times New Roman" w:hAnsi="Times New Roman" w:cs="Times New Roman"/>
        </w:rPr>
        <w:t>уществительные</w:t>
      </w:r>
      <w:proofErr w:type="spellEnd"/>
      <w:r w:rsidRPr="00322C93">
        <w:rPr>
          <w:rFonts w:ascii="Times New Roman" w:hAnsi="Times New Roman" w:cs="Times New Roman"/>
        </w:rPr>
        <w:t xml:space="preserve"> в </w:t>
      </w:r>
      <w:r w:rsidRPr="00322C93">
        <w:rPr>
          <w:rFonts w:ascii="Times New Roman" w:hAnsi="Times New Roman" w:cs="Times New Roman"/>
          <w:lang w:val="tt-RU"/>
        </w:rPr>
        <w:t xml:space="preserve">притяжательном, винительном, </w:t>
      </w:r>
      <w:r w:rsidRPr="00322C93">
        <w:rPr>
          <w:rFonts w:ascii="Times New Roman" w:hAnsi="Times New Roman" w:cs="Times New Roman"/>
        </w:rPr>
        <w:t>исходном падежах; количественные</w:t>
      </w:r>
      <w:r w:rsidRPr="00322C93">
        <w:rPr>
          <w:rFonts w:ascii="Times New Roman" w:hAnsi="Times New Roman" w:cs="Times New Roman"/>
          <w:spacing w:val="1"/>
        </w:rPr>
        <w:t xml:space="preserve"> и порядковые </w:t>
      </w:r>
      <w:r w:rsidRPr="00322C93">
        <w:rPr>
          <w:rFonts w:ascii="Times New Roman" w:hAnsi="Times New Roman" w:cs="Times New Roman"/>
        </w:rPr>
        <w:t>числительные</w:t>
      </w:r>
      <w:r w:rsidRPr="00322C93">
        <w:rPr>
          <w:rFonts w:ascii="Times New Roman" w:hAnsi="Times New Roman" w:cs="Times New Roman"/>
          <w:spacing w:val="1"/>
          <w:lang w:val="tt-RU"/>
        </w:rPr>
        <w:t xml:space="preserve"> (11-100); </w:t>
      </w:r>
      <w:r w:rsidRPr="00322C93">
        <w:rPr>
          <w:rFonts w:ascii="Times New Roman" w:hAnsi="Times New Roman" w:cs="Times New Roman"/>
        </w:rPr>
        <w:t xml:space="preserve">личные местоимения </w:t>
      </w:r>
      <w:r w:rsidRPr="00322C93">
        <w:rPr>
          <w:rFonts w:ascii="Times New Roman" w:hAnsi="Times New Roman" w:cs="Times New Roman"/>
          <w:iCs/>
        </w:rPr>
        <w:t xml:space="preserve">без, </w:t>
      </w:r>
      <w:proofErr w:type="spellStart"/>
      <w:r w:rsidRPr="00322C93">
        <w:rPr>
          <w:rFonts w:ascii="Times New Roman" w:hAnsi="Times New Roman" w:cs="Times New Roman"/>
          <w:iCs/>
        </w:rPr>
        <w:t>сез</w:t>
      </w:r>
      <w:proofErr w:type="spellEnd"/>
      <w:r w:rsidRPr="00322C93">
        <w:rPr>
          <w:rFonts w:ascii="Times New Roman" w:hAnsi="Times New Roman" w:cs="Times New Roman"/>
          <w:iCs/>
        </w:rPr>
        <w:t xml:space="preserve">, </w:t>
      </w:r>
      <w:proofErr w:type="spellStart"/>
      <w:r w:rsidRPr="00322C93">
        <w:rPr>
          <w:rFonts w:ascii="Times New Roman" w:hAnsi="Times New Roman" w:cs="Times New Roman"/>
          <w:iCs/>
        </w:rPr>
        <w:t>алар</w:t>
      </w:r>
      <w:proofErr w:type="spellEnd"/>
      <w:r w:rsidRPr="00322C93">
        <w:rPr>
          <w:rFonts w:ascii="Times New Roman" w:hAnsi="Times New Roman" w:cs="Times New Roman"/>
        </w:rPr>
        <w:t xml:space="preserve">; вопросительное местоимение </w:t>
      </w:r>
      <w:proofErr w:type="spellStart"/>
      <w:r w:rsidRPr="00322C93">
        <w:rPr>
          <w:rFonts w:ascii="Times New Roman" w:hAnsi="Times New Roman" w:cs="Times New Roman"/>
          <w:iCs/>
        </w:rPr>
        <w:t>кайчан</w:t>
      </w:r>
      <w:proofErr w:type="spellEnd"/>
      <w:r w:rsidRPr="00322C93">
        <w:rPr>
          <w:rFonts w:ascii="Times New Roman" w:hAnsi="Times New Roman" w:cs="Times New Roman"/>
          <w:iCs/>
        </w:rPr>
        <w:t>?</w:t>
      </w:r>
      <w:r w:rsidRPr="00322C93">
        <w:rPr>
          <w:rFonts w:ascii="Times New Roman" w:hAnsi="Times New Roman" w:cs="Times New Roman"/>
        </w:rPr>
        <w:t xml:space="preserve">; </w:t>
      </w:r>
      <w:r w:rsidRPr="00322C93">
        <w:rPr>
          <w:rFonts w:ascii="Times New Roman" w:hAnsi="Times New Roman" w:cs="Times New Roman"/>
          <w:lang w:val="tt-RU"/>
        </w:rPr>
        <w:t xml:space="preserve">глаголы настоящего времени </w:t>
      </w:r>
      <w:r w:rsidRPr="00322C93">
        <w:rPr>
          <w:rFonts w:ascii="Times New Roman" w:hAnsi="Times New Roman" w:cs="Times New Roman"/>
          <w:lang w:val="tt-RU"/>
        </w:rPr>
        <w:br/>
      </w:r>
      <w:r w:rsidRPr="00322C93">
        <w:rPr>
          <w:rFonts w:ascii="Times New Roman" w:hAnsi="Times New Roman" w:cs="Times New Roman"/>
          <w:lang w:val="tt-RU"/>
        </w:rPr>
        <w:lastRenderedPageBreak/>
        <w:t xml:space="preserve">I, II, III </w:t>
      </w:r>
      <w:r w:rsidRPr="00322C93">
        <w:rPr>
          <w:rFonts w:ascii="Times New Roman" w:hAnsi="Times New Roman" w:cs="Times New Roman"/>
        </w:rPr>
        <w:t>лица единственного числа</w:t>
      </w:r>
      <w:r w:rsidRPr="00322C93">
        <w:rPr>
          <w:rFonts w:ascii="Times New Roman" w:hAnsi="Times New Roman" w:cs="Times New Roman"/>
          <w:lang w:val="tt-RU"/>
        </w:rPr>
        <w:t xml:space="preserve"> в утвердительной и отрицательной </w:t>
      </w:r>
      <w:r w:rsidRPr="00322C93">
        <w:rPr>
          <w:rFonts w:ascii="Times New Roman" w:hAnsi="Times New Roman" w:cs="Times New Roman"/>
        </w:rPr>
        <w:t>форм</w:t>
      </w:r>
      <w:r w:rsidRPr="00322C93">
        <w:rPr>
          <w:rFonts w:ascii="Times New Roman" w:hAnsi="Times New Roman" w:cs="Times New Roman"/>
          <w:lang w:val="tt-RU"/>
        </w:rPr>
        <w:t>ах</w:t>
      </w:r>
      <w:r w:rsidRPr="00322C93">
        <w:rPr>
          <w:rFonts w:ascii="Times New Roman" w:hAnsi="Times New Roman" w:cs="Times New Roman"/>
        </w:rPr>
        <w:t>;</w:t>
      </w:r>
      <w:proofErr w:type="gramEnd"/>
      <w:r w:rsidRPr="00322C93">
        <w:rPr>
          <w:rFonts w:ascii="Times New Roman" w:hAnsi="Times New Roman" w:cs="Times New Roman"/>
        </w:rPr>
        <w:t xml:space="preserve"> модальные слова </w:t>
      </w:r>
      <w:proofErr w:type="spellStart"/>
      <w:r w:rsidRPr="00322C93">
        <w:rPr>
          <w:rFonts w:ascii="Times New Roman" w:hAnsi="Times New Roman" w:cs="Times New Roman"/>
          <w:iCs/>
        </w:rPr>
        <w:t>кирәк</w:t>
      </w:r>
      <w:proofErr w:type="spellEnd"/>
      <w:r w:rsidRPr="00322C93">
        <w:rPr>
          <w:rFonts w:ascii="Times New Roman" w:hAnsi="Times New Roman" w:cs="Times New Roman"/>
          <w:iCs/>
        </w:rPr>
        <w:t xml:space="preserve"> или </w:t>
      </w:r>
      <w:proofErr w:type="spellStart"/>
      <w:r w:rsidRPr="00322C93">
        <w:rPr>
          <w:rFonts w:ascii="Times New Roman" w:hAnsi="Times New Roman" w:cs="Times New Roman"/>
          <w:iCs/>
        </w:rPr>
        <w:t>кирәкми</w:t>
      </w:r>
      <w:proofErr w:type="spellEnd"/>
      <w:r w:rsidRPr="00322C93">
        <w:rPr>
          <w:rFonts w:ascii="Times New Roman" w:hAnsi="Times New Roman" w:cs="Times New Roman"/>
        </w:rPr>
        <w:t xml:space="preserve">; союзы </w:t>
      </w:r>
      <w:r w:rsidRPr="00322C93">
        <w:rPr>
          <w:rFonts w:ascii="Times New Roman" w:hAnsi="Times New Roman" w:cs="Times New Roman"/>
          <w:iCs/>
        </w:rPr>
        <w:t xml:space="preserve">ә, </w:t>
      </w:r>
      <w:proofErr w:type="spellStart"/>
      <w:r w:rsidRPr="00322C93">
        <w:rPr>
          <w:rFonts w:ascii="Times New Roman" w:hAnsi="Times New Roman" w:cs="Times New Roman"/>
          <w:iCs/>
        </w:rPr>
        <w:t>һәм</w:t>
      </w:r>
      <w:proofErr w:type="spellEnd"/>
      <w:r w:rsidRPr="00322C93">
        <w:rPr>
          <w:rFonts w:ascii="Times New Roman" w:hAnsi="Times New Roman" w:cs="Times New Roman"/>
          <w:iCs/>
        </w:rPr>
        <w:t xml:space="preserve">, </w:t>
      </w:r>
      <w:proofErr w:type="spellStart"/>
      <w:r w:rsidRPr="00322C93">
        <w:rPr>
          <w:rFonts w:ascii="Times New Roman" w:hAnsi="Times New Roman" w:cs="Times New Roman"/>
          <w:iCs/>
        </w:rPr>
        <w:t>ләкин</w:t>
      </w:r>
      <w:proofErr w:type="spellEnd"/>
      <w:r w:rsidRPr="00322C93">
        <w:rPr>
          <w:rFonts w:ascii="Times New Roman" w:hAnsi="Times New Roman" w:cs="Times New Roman"/>
        </w:rPr>
        <w:t xml:space="preserve">; основные коммуникативные типы предложений: повествовательное, вопросительное </w:t>
      </w:r>
      <w:r w:rsidRPr="00322C93">
        <w:rPr>
          <w:rFonts w:ascii="Times New Roman" w:hAnsi="Times New Roman" w:cs="Times New Roman"/>
        </w:rPr>
        <w:br/>
        <w:t xml:space="preserve">(с вопросительными местоимениями или вопросительными частицами </w:t>
      </w:r>
      <w:proofErr w:type="gramStart"/>
      <w:r w:rsidRPr="00322C93">
        <w:rPr>
          <w:rFonts w:ascii="Times New Roman" w:hAnsi="Times New Roman" w:cs="Times New Roman"/>
        </w:rPr>
        <w:t>-</w:t>
      </w:r>
      <w:r w:rsidRPr="00322C93">
        <w:rPr>
          <w:rFonts w:ascii="Times New Roman" w:hAnsi="Times New Roman" w:cs="Times New Roman"/>
          <w:iCs/>
        </w:rPr>
        <w:t>м</w:t>
      </w:r>
      <w:proofErr w:type="gramEnd"/>
      <w:r w:rsidRPr="00322C93">
        <w:rPr>
          <w:rFonts w:ascii="Times New Roman" w:hAnsi="Times New Roman" w:cs="Times New Roman"/>
          <w:iCs/>
        </w:rPr>
        <w:t>ы или -</w:t>
      </w:r>
      <w:proofErr w:type="spellStart"/>
      <w:r w:rsidRPr="00322C93">
        <w:rPr>
          <w:rFonts w:ascii="Times New Roman" w:hAnsi="Times New Roman" w:cs="Times New Roman"/>
          <w:iCs/>
        </w:rPr>
        <w:t>ме</w:t>
      </w:r>
      <w:proofErr w:type="spellEnd"/>
      <w:r w:rsidRPr="00322C93">
        <w:rPr>
          <w:rFonts w:ascii="Times New Roman" w:hAnsi="Times New Roman" w:cs="Times New Roman"/>
        </w:rPr>
        <w:t>), побудительное.</w:t>
      </w:r>
    </w:p>
    <w:p w:rsidR="00322C93" w:rsidRPr="00322C93" w:rsidRDefault="00322C93" w:rsidP="00322C93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322C93">
        <w:rPr>
          <w:rFonts w:ascii="Times New Roman" w:eastAsia="Calibri" w:hAnsi="Times New Roman" w:cs="Times New Roman"/>
          <w:bCs/>
        </w:rPr>
        <w:t>7.4.</w:t>
      </w:r>
      <w:r w:rsidRPr="00322C93">
        <w:rPr>
          <w:rFonts w:ascii="Times New Roman" w:hAnsi="Times New Roman" w:cs="Times New Roman"/>
        </w:rPr>
        <w:t> </w:t>
      </w:r>
      <w:r w:rsidRPr="00322C93">
        <w:rPr>
          <w:rFonts w:ascii="Times New Roman" w:eastAsia="Calibri" w:hAnsi="Times New Roman" w:cs="Times New Roman"/>
          <w:bCs/>
        </w:rPr>
        <w:t xml:space="preserve">Социокультурные знания и умения: </w:t>
      </w:r>
      <w:r w:rsidRPr="00322C93">
        <w:rPr>
          <w:rFonts w:ascii="Times New Roman" w:eastAsia="Calibri" w:hAnsi="Times New Roman" w:cs="Times New Roman"/>
          <w:bCs/>
          <w:lang w:val="tt-RU"/>
        </w:rPr>
        <w:t xml:space="preserve">знание и использование наиболее употребительных элементов татарского речевого этикета в ситуациях общения (выражение просьбы, согласия или несогласия); </w:t>
      </w:r>
      <w:r w:rsidRPr="00322C93">
        <w:rPr>
          <w:rFonts w:ascii="Times New Roman" w:hAnsi="Times New Roman" w:cs="Times New Roman"/>
        </w:rPr>
        <w:t xml:space="preserve">написание имен собственных </w:t>
      </w:r>
      <w:r w:rsidRPr="00322C93">
        <w:rPr>
          <w:rFonts w:ascii="Times New Roman" w:hAnsi="Times New Roman" w:cs="Times New Roman"/>
        </w:rPr>
        <w:br/>
        <w:t>на татарском языке; знание небольших произведений татарского детского фольклора (рифмовки, стихи, песенки); персонажей детских книг; знание названий татарских национальных блюд, национальной одежды.</w:t>
      </w:r>
    </w:p>
    <w:p w:rsidR="00322C93" w:rsidRPr="00322C93" w:rsidRDefault="00322C93" w:rsidP="00322C93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322C93">
        <w:rPr>
          <w:rFonts w:ascii="Times New Roman" w:hAnsi="Times New Roman" w:cs="Times New Roman"/>
          <w:bCs/>
        </w:rPr>
        <w:t xml:space="preserve">7.5. Компенсаторные умения: </w:t>
      </w:r>
      <w:r w:rsidRPr="00322C93">
        <w:rPr>
          <w:rFonts w:ascii="Times New Roman" w:hAnsi="Times New Roman" w:cs="Times New Roman"/>
        </w:rPr>
        <w:t xml:space="preserve">умение просить повторить, уточняя значение незнакомых слов; использование при чтении и </w:t>
      </w:r>
      <w:proofErr w:type="spellStart"/>
      <w:r w:rsidRPr="00322C93">
        <w:rPr>
          <w:rFonts w:ascii="Times New Roman" w:hAnsi="Times New Roman" w:cs="Times New Roman"/>
        </w:rPr>
        <w:t>аудировании</w:t>
      </w:r>
      <w:proofErr w:type="spellEnd"/>
      <w:r w:rsidRPr="00322C93">
        <w:rPr>
          <w:rFonts w:ascii="Times New Roman" w:hAnsi="Times New Roman" w:cs="Times New Roman"/>
        </w:rPr>
        <w:t xml:space="preserve"> языковой догадки (умение понять значение незнакомого слова или новое значение знакомого слова </w:t>
      </w:r>
      <w:r w:rsidRPr="00322C93">
        <w:rPr>
          <w:rFonts w:ascii="Times New Roman" w:hAnsi="Times New Roman" w:cs="Times New Roman"/>
        </w:rPr>
        <w:br/>
        <w:t>по контексту); использование в качестве опоры при порождении собственных высказываний иллюстраций.</w:t>
      </w:r>
    </w:p>
    <w:p w:rsidR="00322C93" w:rsidRPr="00322C93" w:rsidRDefault="00322C93" w:rsidP="00322C93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322C93" w:rsidRPr="00322C93" w:rsidRDefault="00322C93" w:rsidP="00322C93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322C93" w:rsidRPr="00322C93" w:rsidRDefault="00322C93" w:rsidP="00322C93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322C93">
        <w:rPr>
          <w:rFonts w:ascii="Times New Roman" w:eastAsia="Times New Roman" w:hAnsi="Times New Roman" w:cs="Times New Roman"/>
          <w:b/>
          <w:lang w:eastAsia="ru-RU"/>
        </w:rPr>
        <w:t>ТЕМАТИЧЕСКОЕ ПЛАНИРОВАНИЕ</w:t>
      </w:r>
    </w:p>
    <w:p w:rsidR="00322C93" w:rsidRPr="00322C93" w:rsidRDefault="00322C93" w:rsidP="00322C93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322C93">
        <w:rPr>
          <w:rFonts w:ascii="Times New Roman" w:eastAsia="Times New Roman" w:hAnsi="Times New Roman" w:cs="Times New Roman"/>
          <w:b/>
          <w:lang w:eastAsia="ru-RU"/>
        </w:rPr>
        <w:t xml:space="preserve">для </w:t>
      </w:r>
      <w:r w:rsidRPr="00322C93">
        <w:rPr>
          <w:rFonts w:ascii="Times New Roman" w:eastAsia="Times New Roman" w:hAnsi="Times New Roman" w:cs="Times New Roman"/>
          <w:b/>
          <w:lang w:val="tt-RU" w:eastAsia="ru-RU"/>
        </w:rPr>
        <w:t>2</w:t>
      </w:r>
      <w:r w:rsidRPr="00322C93">
        <w:rPr>
          <w:rFonts w:ascii="Times New Roman" w:eastAsia="Times New Roman" w:hAnsi="Times New Roman" w:cs="Times New Roman"/>
          <w:b/>
          <w:lang w:eastAsia="ru-RU"/>
        </w:rPr>
        <w:t xml:space="preserve"> класса</w:t>
      </w:r>
    </w:p>
    <w:p w:rsidR="00322C93" w:rsidRPr="00322C93" w:rsidRDefault="00322C93" w:rsidP="00322C93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5"/>
        <w:tblW w:w="1077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6"/>
        <w:gridCol w:w="4990"/>
        <w:gridCol w:w="851"/>
        <w:gridCol w:w="1417"/>
        <w:gridCol w:w="964"/>
        <w:gridCol w:w="2126"/>
      </w:tblGrid>
      <w:tr w:rsidR="00322C93" w:rsidRPr="00322C93" w:rsidTr="00286593">
        <w:trPr>
          <w:trHeight w:val="292"/>
        </w:trPr>
        <w:tc>
          <w:tcPr>
            <w:tcW w:w="426" w:type="dxa"/>
            <w:vMerge w:val="restart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22C93">
              <w:rPr>
                <w:rFonts w:ascii="Times New Roman" w:hAnsi="Times New Roman" w:cs="Times New Roman"/>
                <w:b/>
              </w:rPr>
              <w:t xml:space="preserve">№ </w:t>
            </w:r>
            <w:proofErr w:type="gramStart"/>
            <w:r w:rsidRPr="00322C93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322C93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4990" w:type="dxa"/>
            <w:vMerge w:val="restart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22C93">
              <w:rPr>
                <w:rFonts w:ascii="Times New Roman" w:hAnsi="Times New Roman" w:cs="Times New Roman"/>
                <w:b/>
              </w:rPr>
              <w:t>Наименование разделов и тем программы</w:t>
            </w:r>
          </w:p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32" w:type="dxa"/>
            <w:gridSpan w:val="3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22C93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2126" w:type="dxa"/>
            <w:vMerge w:val="restart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22C93">
              <w:rPr>
                <w:rFonts w:ascii="Times New Roman" w:hAnsi="Times New Roman" w:cs="Times New Roman"/>
                <w:b/>
              </w:rPr>
              <w:t>Электронные (цифровые) образовательные ресурсы</w:t>
            </w:r>
          </w:p>
        </w:tc>
      </w:tr>
      <w:tr w:rsidR="00322C93" w:rsidRPr="00322C93" w:rsidTr="00286593">
        <w:trPr>
          <w:trHeight w:val="330"/>
        </w:trPr>
        <w:tc>
          <w:tcPr>
            <w:tcW w:w="426" w:type="dxa"/>
            <w:vMerge/>
            <w:tcBorders>
              <w:bottom w:val="single" w:sz="4" w:space="0" w:color="auto"/>
            </w:tcBorders>
          </w:tcPr>
          <w:p w:rsidR="00322C93" w:rsidRPr="00322C93" w:rsidRDefault="00322C93" w:rsidP="00322C93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90" w:type="dxa"/>
            <w:vMerge/>
            <w:tcBorders>
              <w:bottom w:val="single" w:sz="4" w:space="0" w:color="auto"/>
            </w:tcBorders>
          </w:tcPr>
          <w:p w:rsidR="00322C93" w:rsidRPr="00322C93" w:rsidRDefault="00322C93" w:rsidP="00322C93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322C93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1417" w:type="dxa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322C93">
              <w:rPr>
                <w:rFonts w:ascii="Times New Roman" w:hAnsi="Times New Roman" w:cs="Times New Roman"/>
              </w:rPr>
              <w:t>Контрольные работы</w:t>
            </w:r>
          </w:p>
        </w:tc>
        <w:tc>
          <w:tcPr>
            <w:tcW w:w="964" w:type="dxa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322C93">
              <w:rPr>
                <w:rFonts w:ascii="Times New Roman" w:hAnsi="Times New Roman" w:cs="Times New Roman"/>
              </w:rPr>
              <w:t>Практические работы</w:t>
            </w:r>
          </w:p>
        </w:tc>
        <w:tc>
          <w:tcPr>
            <w:tcW w:w="2126" w:type="dxa"/>
            <w:vMerge/>
          </w:tcPr>
          <w:p w:rsidR="00322C93" w:rsidRPr="00322C93" w:rsidRDefault="00322C93" w:rsidP="00322C93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322C93" w:rsidRPr="00322C93" w:rsidTr="00286593">
        <w:tc>
          <w:tcPr>
            <w:tcW w:w="426" w:type="dxa"/>
          </w:tcPr>
          <w:p w:rsidR="00322C93" w:rsidRPr="00322C93" w:rsidRDefault="00322C93" w:rsidP="00322C93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90" w:type="dxa"/>
          </w:tcPr>
          <w:p w:rsidR="00322C93" w:rsidRPr="00322C93" w:rsidRDefault="00322C93" w:rsidP="00322C93">
            <w:pPr>
              <w:rPr>
                <w:rFonts w:ascii="Times New Roman" w:hAnsi="Times New Roman" w:cs="Times New Roman"/>
                <w:b/>
                <w:lang w:val="tt-RU" w:eastAsia="ru-RU"/>
              </w:rPr>
            </w:pPr>
            <w:r w:rsidRPr="00322C93">
              <w:rPr>
                <w:rFonts w:ascii="Times New Roman" w:hAnsi="Times New Roman" w:cs="Times New Roman"/>
                <w:b/>
                <w:lang w:val="tt-RU" w:eastAsia="ru-RU"/>
              </w:rPr>
              <w:t>Мы идем в школу. Без мәктәпкә барабыз</w:t>
            </w:r>
          </w:p>
          <w:p w:rsidR="00322C93" w:rsidRPr="00322C93" w:rsidRDefault="00322C93" w:rsidP="00322C93">
            <w:pPr>
              <w:rPr>
                <w:rFonts w:ascii="Times New Roman" w:hAnsi="Times New Roman" w:cs="Times New Roman"/>
                <w:b/>
                <w:bCs/>
              </w:rPr>
            </w:pPr>
            <w:r w:rsidRPr="00322C93"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 w:rsidRPr="00322C93">
              <w:rPr>
                <w:rFonts w:ascii="Times New Roman" w:hAnsi="Times New Roman" w:cs="Times New Roman"/>
                <w:b/>
                <w:bCs/>
                <w:lang w:val="tt-RU"/>
              </w:rPr>
              <w:t>( “</w:t>
            </w:r>
            <w:r w:rsidRPr="00322C93">
              <w:rPr>
                <w:rFonts w:ascii="Times New Roman" w:hAnsi="Times New Roman" w:cs="Times New Roman"/>
                <w:b/>
                <w:bCs/>
              </w:rPr>
              <w:t>Мир вокруг меня»)</w:t>
            </w:r>
          </w:p>
        </w:tc>
        <w:tc>
          <w:tcPr>
            <w:tcW w:w="851" w:type="dxa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322C93">
              <w:rPr>
                <w:rFonts w:ascii="Times New Roman" w:hAnsi="Times New Roman" w:cs="Times New Roman"/>
              </w:rPr>
              <w:t>2</w:t>
            </w:r>
            <w:r w:rsidRPr="00322C93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417" w:type="dxa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322C93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2126" w:type="dxa"/>
          </w:tcPr>
          <w:p w:rsidR="00322C93" w:rsidRPr="00322C93" w:rsidRDefault="00322C93" w:rsidP="00322C93">
            <w:pPr>
              <w:spacing w:after="160" w:line="259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hyperlink r:id="rId7" w:history="1">
              <w:r w:rsidRPr="00322C93">
                <w:rPr>
                  <w:rFonts w:ascii="Times New Roman" w:eastAsia="Times New Roman" w:hAnsi="Times New Roman" w:cs="Times New Roman"/>
                  <w:color w:val="0000FF" w:themeColor="hyperlink"/>
                  <w:u w:val="single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322C93" w:rsidRPr="00322C93" w:rsidTr="00286593">
        <w:tc>
          <w:tcPr>
            <w:tcW w:w="426" w:type="dxa"/>
          </w:tcPr>
          <w:p w:rsidR="00322C93" w:rsidRPr="00322C93" w:rsidRDefault="00322C93" w:rsidP="00322C93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990" w:type="dxa"/>
          </w:tcPr>
          <w:p w:rsidR="00322C93" w:rsidRPr="00322C93" w:rsidRDefault="00322C93" w:rsidP="00322C93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322C93">
              <w:rPr>
                <w:rFonts w:ascii="Times New Roman" w:hAnsi="Times New Roman" w:cs="Times New Roman"/>
                <w:b/>
                <w:bCs/>
                <w:lang w:val="tt-RU" w:eastAsia="ru-RU"/>
              </w:rPr>
              <w:t>Осенний урожай .Көзге уңыш</w:t>
            </w:r>
            <w:r w:rsidRPr="00322C93">
              <w:rPr>
                <w:rFonts w:ascii="Times New Roman" w:hAnsi="Times New Roman" w:cs="Times New Roman"/>
                <w:b/>
                <w:lang w:val="tt-RU"/>
              </w:rPr>
              <w:t xml:space="preserve"> ( </w:t>
            </w:r>
            <w:r w:rsidRPr="00322C93">
              <w:rPr>
                <w:rFonts w:ascii="Times New Roman" w:hAnsi="Times New Roman" w:cs="Times New Roman"/>
                <w:b/>
              </w:rPr>
              <w:t xml:space="preserve">Мир </w:t>
            </w:r>
            <w:r w:rsidRPr="00322C93">
              <w:rPr>
                <w:rFonts w:ascii="Times New Roman" w:hAnsi="Times New Roman" w:cs="Times New Roman"/>
                <w:b/>
                <w:lang w:val="tt-RU"/>
              </w:rPr>
              <w:t>вокруг меня</w:t>
            </w:r>
            <w:r w:rsidRPr="00322C93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851" w:type="dxa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322C93"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1417" w:type="dxa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322C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6" w:type="dxa"/>
          </w:tcPr>
          <w:p w:rsidR="00322C93" w:rsidRPr="00322C93" w:rsidRDefault="00322C93" w:rsidP="00322C93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hyperlink r:id="rId8" w:history="1">
              <w:r w:rsidRPr="00322C93">
                <w:rPr>
                  <w:rFonts w:ascii="Times New Roman" w:eastAsia="Times New Roman" w:hAnsi="Times New Roman" w:cs="Times New Roman"/>
                  <w:color w:val="0000FF" w:themeColor="hyperlink"/>
                  <w:u w:val="single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322C93" w:rsidRPr="00322C93" w:rsidTr="00286593">
        <w:tc>
          <w:tcPr>
            <w:tcW w:w="426" w:type="dxa"/>
          </w:tcPr>
          <w:p w:rsidR="00322C93" w:rsidRPr="00322C93" w:rsidRDefault="00322C93" w:rsidP="00322C93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90" w:type="dxa"/>
          </w:tcPr>
          <w:p w:rsidR="00322C93" w:rsidRPr="00322C93" w:rsidRDefault="00322C93" w:rsidP="00322C93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322C93">
              <w:rPr>
                <w:rFonts w:ascii="Times New Roman" w:hAnsi="Times New Roman" w:cs="Times New Roman"/>
                <w:b/>
                <w:bCs/>
                <w:lang w:val="tt-RU" w:eastAsia="ru-RU"/>
              </w:rPr>
              <w:t>Я люблю чистоту. Мин чисталыкны яратам</w:t>
            </w:r>
            <w:r w:rsidRPr="00322C93">
              <w:rPr>
                <w:rFonts w:ascii="Times New Roman" w:hAnsi="Times New Roman" w:cs="Times New Roman"/>
                <w:b/>
                <w:lang w:val="tt-RU"/>
              </w:rPr>
              <w:t xml:space="preserve"> (</w:t>
            </w:r>
            <w:r w:rsidRPr="00322C93">
              <w:rPr>
                <w:rFonts w:ascii="Times New Roman" w:hAnsi="Times New Roman" w:cs="Times New Roman"/>
                <w:b/>
              </w:rPr>
              <w:t>Мир моего «я»)</w:t>
            </w:r>
          </w:p>
        </w:tc>
        <w:tc>
          <w:tcPr>
            <w:tcW w:w="851" w:type="dxa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322C93"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1417" w:type="dxa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322C9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322C93" w:rsidRPr="00322C93" w:rsidRDefault="00322C93" w:rsidP="00322C93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hyperlink r:id="rId9" w:history="1">
              <w:r w:rsidRPr="00322C93">
                <w:rPr>
                  <w:rFonts w:ascii="Times New Roman" w:eastAsia="Times New Roman" w:hAnsi="Times New Roman" w:cs="Times New Roman"/>
                  <w:color w:val="0000FF" w:themeColor="hyperlink"/>
                  <w:u w:val="single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322C93" w:rsidRPr="00322C93" w:rsidTr="00286593">
        <w:tc>
          <w:tcPr>
            <w:tcW w:w="426" w:type="dxa"/>
          </w:tcPr>
          <w:p w:rsidR="00322C93" w:rsidRPr="00322C93" w:rsidRDefault="00322C93" w:rsidP="00322C93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990" w:type="dxa"/>
          </w:tcPr>
          <w:p w:rsidR="00322C93" w:rsidRPr="00322C93" w:rsidRDefault="00322C93" w:rsidP="00322C93">
            <w:pPr>
              <w:rPr>
                <w:rFonts w:ascii="Times New Roman" w:hAnsi="Times New Roman" w:cs="Times New Roman"/>
                <w:b/>
                <w:lang w:val="tt-RU" w:eastAsia="ru-RU"/>
              </w:rPr>
            </w:pPr>
            <w:r w:rsidRPr="00322C93">
              <w:rPr>
                <w:rFonts w:ascii="Times New Roman" w:hAnsi="Times New Roman" w:cs="Times New Roman"/>
                <w:b/>
                <w:bCs/>
                <w:lang w:val="tt-RU" w:eastAsia="ru-RU"/>
              </w:rPr>
              <w:t>Наступает зима/ Кыш килә</w:t>
            </w:r>
            <w:r w:rsidRPr="00322C93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322C93">
              <w:rPr>
                <w:rFonts w:ascii="Times New Roman" w:hAnsi="Times New Roman" w:cs="Times New Roman"/>
                <w:b/>
                <w:lang w:val="tt-RU"/>
              </w:rPr>
              <w:t>(</w:t>
            </w:r>
            <w:r w:rsidRPr="00322C93">
              <w:rPr>
                <w:rFonts w:ascii="Times New Roman" w:hAnsi="Times New Roman" w:cs="Times New Roman"/>
                <w:b/>
              </w:rPr>
              <w:t>Мир моих увлечений</w:t>
            </w:r>
            <w:r w:rsidRPr="00322C93">
              <w:rPr>
                <w:rFonts w:ascii="Times New Roman" w:hAnsi="Times New Roman" w:cs="Times New Roman"/>
                <w:b/>
                <w:lang w:val="tt-RU"/>
              </w:rPr>
              <w:t>)</w:t>
            </w:r>
          </w:p>
        </w:tc>
        <w:tc>
          <w:tcPr>
            <w:tcW w:w="851" w:type="dxa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322C93"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1417" w:type="dxa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322C93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2126" w:type="dxa"/>
          </w:tcPr>
          <w:p w:rsidR="00322C93" w:rsidRPr="00322C93" w:rsidRDefault="00322C93" w:rsidP="00322C93">
            <w:pPr>
              <w:spacing w:after="160" w:line="259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hyperlink r:id="rId10" w:history="1">
              <w:r w:rsidRPr="00322C93">
                <w:rPr>
                  <w:rFonts w:ascii="Times New Roman" w:eastAsia="Times New Roman" w:hAnsi="Times New Roman" w:cs="Times New Roman"/>
                  <w:color w:val="0000FF" w:themeColor="hyperlink"/>
                  <w:u w:val="single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322C93" w:rsidRPr="00322C93" w:rsidTr="00286593">
        <w:tc>
          <w:tcPr>
            <w:tcW w:w="426" w:type="dxa"/>
          </w:tcPr>
          <w:p w:rsidR="00322C93" w:rsidRPr="00322C93" w:rsidRDefault="00322C93" w:rsidP="00322C93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990" w:type="dxa"/>
          </w:tcPr>
          <w:p w:rsidR="00322C93" w:rsidRPr="00322C93" w:rsidRDefault="00322C93" w:rsidP="00322C93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322C93">
              <w:rPr>
                <w:rFonts w:ascii="Times New Roman" w:hAnsi="Times New Roman" w:cs="Times New Roman"/>
                <w:b/>
                <w:bCs/>
                <w:lang w:val="tt-RU"/>
              </w:rPr>
              <w:t>Наша семья / Безнең гаилә.</w:t>
            </w:r>
            <w:r w:rsidRPr="00322C93">
              <w:rPr>
                <w:rFonts w:ascii="Times New Roman" w:hAnsi="Times New Roman" w:cs="Times New Roman"/>
                <w:b/>
                <w:lang w:val="tt-RU"/>
              </w:rPr>
              <w:t xml:space="preserve"> (</w:t>
            </w:r>
            <w:r w:rsidRPr="00322C93">
              <w:rPr>
                <w:rFonts w:ascii="Times New Roman" w:hAnsi="Times New Roman" w:cs="Times New Roman"/>
                <w:b/>
              </w:rPr>
              <w:t>Мир моего «я»)</w:t>
            </w:r>
          </w:p>
        </w:tc>
        <w:tc>
          <w:tcPr>
            <w:tcW w:w="851" w:type="dxa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322C93"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1417" w:type="dxa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322C93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2126" w:type="dxa"/>
          </w:tcPr>
          <w:p w:rsidR="00322C93" w:rsidRPr="00322C93" w:rsidRDefault="00322C93" w:rsidP="00322C93">
            <w:pPr>
              <w:spacing w:after="160" w:line="259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hyperlink r:id="rId11" w:history="1">
              <w:r w:rsidRPr="00322C93">
                <w:rPr>
                  <w:rFonts w:ascii="Times New Roman" w:eastAsia="Times New Roman" w:hAnsi="Times New Roman" w:cs="Times New Roman"/>
                  <w:color w:val="0000FF" w:themeColor="hyperlink"/>
                  <w:u w:val="single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322C93" w:rsidRPr="00322C93" w:rsidTr="00286593">
        <w:tc>
          <w:tcPr>
            <w:tcW w:w="426" w:type="dxa"/>
          </w:tcPr>
          <w:p w:rsidR="00322C93" w:rsidRPr="00322C93" w:rsidRDefault="00322C93" w:rsidP="00322C93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990" w:type="dxa"/>
          </w:tcPr>
          <w:p w:rsidR="00322C93" w:rsidRPr="00322C93" w:rsidRDefault="00322C93" w:rsidP="00322C93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322C93">
              <w:rPr>
                <w:rFonts w:ascii="Times New Roman" w:hAnsi="Times New Roman" w:cs="Times New Roman"/>
                <w:b/>
                <w:lang w:val="tt-RU"/>
              </w:rPr>
              <w:t xml:space="preserve">Моя Родина / Минем Ватаным </w:t>
            </w:r>
            <w:r w:rsidRPr="00322C93">
              <w:rPr>
                <w:rFonts w:ascii="Times New Roman" w:hAnsi="Times New Roman" w:cs="Times New Roman"/>
                <w:b/>
                <w:bCs/>
                <w:noProof/>
                <w:lang w:val="tt-RU"/>
              </w:rPr>
              <w:t>(“Моя Родина”)</w:t>
            </w:r>
          </w:p>
        </w:tc>
        <w:tc>
          <w:tcPr>
            <w:tcW w:w="851" w:type="dxa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322C93"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1417" w:type="dxa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322C93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2126" w:type="dxa"/>
          </w:tcPr>
          <w:p w:rsidR="00322C93" w:rsidRPr="00322C93" w:rsidRDefault="00322C93" w:rsidP="00322C93">
            <w:pPr>
              <w:spacing w:after="160" w:line="259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hyperlink r:id="rId12" w:history="1">
              <w:r w:rsidRPr="00322C93">
                <w:rPr>
                  <w:rFonts w:ascii="Times New Roman" w:eastAsia="Times New Roman" w:hAnsi="Times New Roman" w:cs="Times New Roman"/>
                  <w:color w:val="0000FF" w:themeColor="hyperlink"/>
                  <w:u w:val="single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322C93" w:rsidRPr="00322C93" w:rsidTr="00286593">
        <w:tc>
          <w:tcPr>
            <w:tcW w:w="426" w:type="dxa"/>
          </w:tcPr>
          <w:p w:rsidR="00322C93" w:rsidRPr="00322C93" w:rsidRDefault="00322C93" w:rsidP="00322C93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990" w:type="dxa"/>
          </w:tcPr>
          <w:p w:rsidR="00322C93" w:rsidRPr="00322C93" w:rsidRDefault="00322C93" w:rsidP="00322C93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322C93">
              <w:rPr>
                <w:rFonts w:ascii="Times New Roman" w:hAnsi="Times New Roman" w:cs="Times New Roman"/>
                <w:b/>
                <w:lang w:val="tt-RU"/>
              </w:rPr>
              <w:t xml:space="preserve">В магазине / Кибеттә ( </w:t>
            </w:r>
            <w:r w:rsidRPr="00322C93">
              <w:rPr>
                <w:rFonts w:ascii="Times New Roman" w:hAnsi="Times New Roman" w:cs="Times New Roman"/>
                <w:b/>
              </w:rPr>
              <w:t xml:space="preserve">Мир </w:t>
            </w:r>
            <w:r w:rsidRPr="00322C93">
              <w:rPr>
                <w:rFonts w:ascii="Times New Roman" w:hAnsi="Times New Roman" w:cs="Times New Roman"/>
                <w:b/>
                <w:lang w:val="tt-RU"/>
              </w:rPr>
              <w:t>вокруг меня</w:t>
            </w:r>
            <w:r w:rsidRPr="00322C93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851" w:type="dxa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322C93"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1417" w:type="dxa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322C93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2126" w:type="dxa"/>
          </w:tcPr>
          <w:p w:rsidR="00322C93" w:rsidRPr="00322C93" w:rsidRDefault="00322C93" w:rsidP="00322C93">
            <w:pPr>
              <w:spacing w:after="160" w:line="259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hyperlink r:id="rId13" w:history="1">
              <w:r w:rsidRPr="00322C93">
                <w:rPr>
                  <w:rFonts w:ascii="Times New Roman" w:eastAsia="Times New Roman" w:hAnsi="Times New Roman" w:cs="Times New Roman"/>
                  <w:color w:val="0000FF" w:themeColor="hyperlink"/>
                  <w:u w:val="single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322C93" w:rsidRPr="00322C93" w:rsidTr="00286593">
        <w:tc>
          <w:tcPr>
            <w:tcW w:w="426" w:type="dxa"/>
          </w:tcPr>
          <w:p w:rsidR="00322C93" w:rsidRPr="00322C93" w:rsidRDefault="00322C93" w:rsidP="00322C93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990" w:type="dxa"/>
          </w:tcPr>
          <w:p w:rsidR="00322C93" w:rsidRPr="00322C93" w:rsidRDefault="00322C93" w:rsidP="00322C93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322C93">
              <w:rPr>
                <w:rFonts w:ascii="Times New Roman" w:hAnsi="Times New Roman" w:cs="Times New Roman"/>
                <w:b/>
                <w:lang w:val="tt-RU"/>
              </w:rPr>
              <w:t>Наступает лето / Җәй җитә</w:t>
            </w:r>
            <w:r w:rsidRPr="00322C93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322C93">
              <w:rPr>
                <w:rFonts w:ascii="Times New Roman" w:hAnsi="Times New Roman" w:cs="Times New Roman"/>
                <w:b/>
                <w:lang w:val="tt-RU"/>
              </w:rPr>
              <w:t>(</w:t>
            </w:r>
            <w:r w:rsidRPr="00322C93">
              <w:rPr>
                <w:rFonts w:ascii="Times New Roman" w:hAnsi="Times New Roman" w:cs="Times New Roman"/>
                <w:b/>
              </w:rPr>
              <w:t>Мир моих увлечений</w:t>
            </w:r>
            <w:r w:rsidRPr="00322C93">
              <w:rPr>
                <w:rFonts w:ascii="Times New Roman" w:hAnsi="Times New Roman" w:cs="Times New Roman"/>
                <w:b/>
                <w:lang w:val="tt-RU"/>
              </w:rPr>
              <w:t>)</w:t>
            </w:r>
          </w:p>
        </w:tc>
        <w:tc>
          <w:tcPr>
            <w:tcW w:w="851" w:type="dxa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322C93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417" w:type="dxa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322C93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964" w:type="dxa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322C93" w:rsidRPr="00322C93" w:rsidRDefault="00322C93" w:rsidP="00322C93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hyperlink r:id="rId14" w:history="1">
              <w:r w:rsidRPr="00322C93">
                <w:rPr>
                  <w:rFonts w:ascii="Times New Roman" w:eastAsia="Times New Roman" w:hAnsi="Times New Roman" w:cs="Times New Roman"/>
                  <w:color w:val="0000FF" w:themeColor="hyperlink"/>
                  <w:u w:val="single"/>
                  <w:lang w:val="tt-RU" w:eastAsia="ru-RU"/>
                </w:rPr>
                <w:t>http://tatarschool.ru/tatar-tele/tatar-tele-2</w:t>
              </w:r>
            </w:hyperlink>
          </w:p>
        </w:tc>
      </w:tr>
      <w:tr w:rsidR="00322C93" w:rsidRPr="00322C93" w:rsidTr="00286593">
        <w:tc>
          <w:tcPr>
            <w:tcW w:w="426" w:type="dxa"/>
          </w:tcPr>
          <w:p w:rsidR="00322C93" w:rsidRPr="00322C93" w:rsidRDefault="00322C93" w:rsidP="00322C93">
            <w:pPr>
              <w:spacing w:after="160" w:line="259" w:lineRule="auto"/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990" w:type="dxa"/>
          </w:tcPr>
          <w:p w:rsidR="00322C93" w:rsidRPr="00322C93" w:rsidRDefault="00322C93" w:rsidP="00322C93">
            <w:pPr>
              <w:spacing w:after="160" w:line="259" w:lineRule="auto"/>
              <w:jc w:val="both"/>
              <w:rPr>
                <w:rFonts w:ascii="Times New Roman" w:hAnsi="Times New Roman" w:cs="Times New Roman"/>
                <w:b/>
                <w:lang w:val="tt-RU"/>
              </w:rPr>
            </w:pPr>
            <w:r w:rsidRPr="00322C93">
              <w:rPr>
                <w:rFonts w:ascii="Times New Roman" w:hAnsi="Times New Roman" w:cs="Times New Roman"/>
                <w:b/>
                <w:lang w:val="tt-RU"/>
              </w:rPr>
              <w:t>Итого :</w:t>
            </w:r>
          </w:p>
        </w:tc>
        <w:tc>
          <w:tcPr>
            <w:tcW w:w="851" w:type="dxa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22C93">
              <w:rPr>
                <w:rFonts w:ascii="Times New Roman" w:hAnsi="Times New Roman" w:cs="Times New Roman"/>
                <w:b/>
              </w:rPr>
              <w:t>102</w:t>
            </w:r>
          </w:p>
        </w:tc>
        <w:tc>
          <w:tcPr>
            <w:tcW w:w="1417" w:type="dxa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322C93">
              <w:rPr>
                <w:rFonts w:ascii="Times New Roman" w:hAnsi="Times New Roman" w:cs="Times New Roman"/>
                <w:b/>
                <w:lang w:val="tt-RU"/>
              </w:rPr>
              <w:t>2</w:t>
            </w:r>
          </w:p>
        </w:tc>
        <w:tc>
          <w:tcPr>
            <w:tcW w:w="964" w:type="dxa"/>
          </w:tcPr>
          <w:p w:rsidR="00322C93" w:rsidRPr="00322C93" w:rsidRDefault="00322C93" w:rsidP="00322C9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322C93">
              <w:rPr>
                <w:rFonts w:ascii="Times New Roman" w:hAnsi="Times New Roman" w:cs="Times New Roman"/>
                <w:b/>
                <w:lang w:val="tt-RU"/>
              </w:rPr>
              <w:t>8</w:t>
            </w:r>
          </w:p>
        </w:tc>
        <w:tc>
          <w:tcPr>
            <w:tcW w:w="2126" w:type="dxa"/>
          </w:tcPr>
          <w:p w:rsidR="00322C93" w:rsidRPr="00322C93" w:rsidRDefault="00322C93" w:rsidP="00322C93">
            <w:pPr>
              <w:autoSpaceDE w:val="0"/>
              <w:autoSpaceDN w:val="0"/>
              <w:spacing w:before="78" w:after="160" w:line="259" w:lineRule="auto"/>
              <w:ind w:left="72" w:right="144"/>
              <w:jc w:val="both"/>
              <w:rPr>
                <w:rFonts w:ascii="Times New Roman" w:eastAsia="Times New Roman" w:hAnsi="Times New Roman" w:cs="Times New Roman"/>
                <w:b/>
                <w:color w:val="000000"/>
                <w:w w:val="97"/>
              </w:rPr>
            </w:pPr>
          </w:p>
        </w:tc>
      </w:tr>
    </w:tbl>
    <w:p w:rsidR="00322C93" w:rsidRPr="00322C93" w:rsidRDefault="00322C93" w:rsidP="00322C93">
      <w:pPr>
        <w:spacing w:after="160" w:line="259" w:lineRule="auto"/>
        <w:jc w:val="both"/>
        <w:rPr>
          <w:rFonts w:ascii="Times New Roman" w:hAnsi="Times New Roman" w:cs="Times New Roman"/>
        </w:rPr>
      </w:pPr>
    </w:p>
    <w:p w:rsidR="00322C93" w:rsidRDefault="00322C93">
      <w:bookmarkStart w:id="1" w:name="_GoBack"/>
      <w:bookmarkEnd w:id="1"/>
    </w:p>
    <w:sectPr w:rsidR="00322C93" w:rsidSect="00322C93">
      <w:pgSz w:w="11906" w:h="16838"/>
      <w:pgMar w:top="624" w:right="567" w:bottom="567" w:left="567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773987"/>
    <w:multiLevelType w:val="hybridMultilevel"/>
    <w:tmpl w:val="59E2B5D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FAD"/>
    <w:rsid w:val="0018547D"/>
    <w:rsid w:val="00322C93"/>
    <w:rsid w:val="007B3FAD"/>
    <w:rsid w:val="00C11027"/>
    <w:rsid w:val="00D20A21"/>
    <w:rsid w:val="00E95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2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2C93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22C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2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2C93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22C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atarschool.ru/tatar-tele/tatar-tele-2" TargetMode="External"/><Relationship Id="rId13" Type="http://schemas.openxmlformats.org/officeDocument/2006/relationships/hyperlink" Target="http://tatarschool.ru/tatar-tele/tatar-tele-2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tatarschool.ru/tatar-tele/tatar-tele-2" TargetMode="External"/><Relationship Id="rId12" Type="http://schemas.openxmlformats.org/officeDocument/2006/relationships/hyperlink" Target="http://tatarschool.ru/tatar-tele/tatar-tele-2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tatarschool.ru/tatar-tele/tatar-tele-2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tatarschool.ru/tatar-tele/tatar-tele-2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tatarschool.ru/tatar-tele/tatar-tele-2" TargetMode="External"/><Relationship Id="rId14" Type="http://schemas.openxmlformats.org/officeDocument/2006/relationships/hyperlink" Target="http://tatarschool.ru/tatar-tele/tatar-tele-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2875</Words>
  <Characters>16393</Characters>
  <Application>Microsoft Office Word</Application>
  <DocSecurity>0</DocSecurity>
  <Lines>136</Lines>
  <Paragraphs>38</Paragraphs>
  <ScaleCrop>false</ScaleCrop>
  <Company/>
  <LinksUpToDate>false</LinksUpToDate>
  <CharactersWithSpaces>19230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Гульфия</dc:creator>
  <cp:keywords/>
  <dc:description/>
  <cp:lastModifiedBy>Гульфия</cp:lastModifiedBy>
  <cp:revision>3</cp:revision>
  <dcterms:created xsi:type="dcterms:W3CDTF">2023-11-24T18:22:00Z</dcterms:created>
  <dcterms:modified xsi:type="dcterms:W3CDTF">2023-11-24T18:25:00Z</dcterms:modified>
</cp:coreProperties>
</file>